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D42" w:rsidRPr="00AE3347" w:rsidRDefault="00886D42" w:rsidP="00521F2A">
      <w:pPr>
        <w:autoSpaceDE w:val="0"/>
        <w:autoSpaceDN w:val="0"/>
        <w:adjustRightInd w:val="0"/>
        <w:spacing w:after="0" w:line="240" w:lineRule="auto"/>
        <w:jc w:val="center"/>
        <w:rPr>
          <w:rFonts w:ascii="Bookman Old Style" w:hAnsi="Bookman Old Style" w:cs="TimesNewRomanPSMT"/>
          <w:b/>
        </w:rPr>
      </w:pPr>
      <w:r w:rsidRPr="00AE3347">
        <w:rPr>
          <w:rFonts w:ascii="Bookman Old Style" w:hAnsi="Bookman Old Style" w:cs="TimesNewRomanPSMT"/>
          <w:b/>
        </w:rPr>
        <w:t>PROCESSO Nº 005/2015</w:t>
      </w:r>
    </w:p>
    <w:p w:rsidR="00886D42" w:rsidRPr="00AE3347" w:rsidRDefault="00886D42" w:rsidP="00521F2A">
      <w:pPr>
        <w:autoSpaceDE w:val="0"/>
        <w:autoSpaceDN w:val="0"/>
        <w:adjustRightInd w:val="0"/>
        <w:spacing w:after="0" w:line="240" w:lineRule="auto"/>
        <w:jc w:val="center"/>
        <w:rPr>
          <w:rFonts w:ascii="Bookman Old Style" w:hAnsi="Bookman Old Style" w:cs="TimesNewRomanPSMT"/>
          <w:b/>
        </w:rPr>
      </w:pPr>
      <w:r w:rsidRPr="00AE3347">
        <w:rPr>
          <w:rFonts w:ascii="Bookman Old Style" w:hAnsi="Bookman Old Style" w:cs="TimesNewRomanPSMT"/>
          <w:b/>
        </w:rPr>
        <w:t>CONTRATO Nº 04/2015</w:t>
      </w:r>
    </w:p>
    <w:p w:rsidR="00886D42" w:rsidRPr="00AE3347" w:rsidRDefault="00886D42" w:rsidP="00521F2A">
      <w:pPr>
        <w:autoSpaceDE w:val="0"/>
        <w:autoSpaceDN w:val="0"/>
        <w:adjustRightInd w:val="0"/>
        <w:spacing w:after="0" w:line="240" w:lineRule="auto"/>
        <w:jc w:val="center"/>
        <w:rPr>
          <w:rFonts w:ascii="Bookman Old Style" w:hAnsi="Bookman Old Style" w:cs="TimesNewRomanPSMT"/>
          <w:b/>
        </w:rPr>
      </w:pPr>
      <w:r w:rsidRPr="00AE3347">
        <w:rPr>
          <w:rFonts w:ascii="Bookman Old Style" w:hAnsi="Bookman Old Style" w:cs="TimesNewRomanPSMT"/>
          <w:b/>
        </w:rPr>
        <w:t>DISPENSA Nº 004/2015</w:t>
      </w:r>
    </w:p>
    <w:p w:rsidR="00886D42" w:rsidRPr="00521F2A" w:rsidRDefault="00886D42" w:rsidP="00521F2A">
      <w:pPr>
        <w:autoSpaceDE w:val="0"/>
        <w:autoSpaceDN w:val="0"/>
        <w:adjustRightInd w:val="0"/>
        <w:spacing w:after="0" w:line="240" w:lineRule="auto"/>
        <w:jc w:val="center"/>
        <w:rPr>
          <w:rFonts w:ascii="Bookman Old Style" w:hAnsi="Bookman Old Style" w:cs="TimesNewRomanPSMT"/>
        </w:rPr>
      </w:pPr>
    </w:p>
    <w:p w:rsidR="00886D42" w:rsidRPr="00521F2A" w:rsidRDefault="00886D42" w:rsidP="00886D42">
      <w:pPr>
        <w:autoSpaceDE w:val="0"/>
        <w:autoSpaceDN w:val="0"/>
        <w:adjustRightInd w:val="0"/>
        <w:spacing w:after="0" w:line="240" w:lineRule="auto"/>
        <w:jc w:val="both"/>
        <w:rPr>
          <w:rFonts w:ascii="Bookman Old Style" w:hAnsi="Bookman Old Style" w:cs="TimesNewRomanPSMT"/>
        </w:rPr>
      </w:pPr>
      <w:r w:rsidRPr="00521F2A">
        <w:rPr>
          <w:rFonts w:ascii="Bookman Old Style" w:hAnsi="Bookman Old Style" w:cs="TimesNewRomanPSMT"/>
          <w:b/>
        </w:rPr>
        <w:t>CÂMARA MUNICIPAL DE ESTEIO</w:t>
      </w:r>
      <w:r w:rsidRPr="00521F2A">
        <w:rPr>
          <w:rFonts w:ascii="Bookman Old Style" w:hAnsi="Bookman Old Style" w:cs="TimesNewRomanPSMT"/>
        </w:rPr>
        <w:t xml:space="preserve">, Pessoa Jurídica de Direito Público inscrita no CNPJ sob nº 90.871.831/0001-21, com sede na Rua 24 de Agosto, nº 535, Esteio/RS, neste ato, representada por sua Mesa Diretora, ora denominada CONTRATANTE, e </w:t>
      </w:r>
      <w:r w:rsidRPr="00521F2A">
        <w:rPr>
          <w:rFonts w:ascii="Bookman Old Style" w:hAnsi="Bookman Old Style" w:cs="TimesNewRomanPSMT"/>
          <w:b/>
        </w:rPr>
        <w:t>THYSSENKRUPP ELEVADORES S/A</w:t>
      </w:r>
      <w:r w:rsidRPr="00521F2A">
        <w:rPr>
          <w:rFonts w:ascii="Bookman Old Style" w:hAnsi="Bookman Old Style" w:cs="TimesNewRomanPSMT"/>
        </w:rPr>
        <w:t xml:space="preserve">, denominada CONTRATADA, pessoa jurídica de Direito Privado, inscrita no CNPJ sob n° 90.347.840/0023-23, com inscrição estadual n° 0860382990, com sede na Rua Corte Real, 51, </w:t>
      </w:r>
      <w:proofErr w:type="spellStart"/>
      <w:r w:rsidRPr="00521F2A">
        <w:rPr>
          <w:rFonts w:ascii="Bookman Old Style" w:hAnsi="Bookman Old Style" w:cs="TimesNewRomanPSMT"/>
        </w:rPr>
        <w:t>Lj</w:t>
      </w:r>
      <w:proofErr w:type="spellEnd"/>
      <w:r w:rsidRPr="00521F2A">
        <w:rPr>
          <w:rFonts w:ascii="Bookman Old Style" w:hAnsi="Bookman Old Style" w:cs="TimesNewRomanPSMT"/>
        </w:rPr>
        <w:t xml:space="preserve"> 55, CEP: 93410-170, Novo Hamburgo - RS, neste ato, representada pelo procurador Evandro Wolff, inscrito no CPF sob o n° 725.871.480-49, ajustam o presente Contrato, mediante as cláusulas seguintes:</w:t>
      </w:r>
    </w:p>
    <w:p w:rsidR="00886D42" w:rsidRPr="00521F2A" w:rsidRDefault="00886D42" w:rsidP="00886D42">
      <w:pPr>
        <w:autoSpaceDE w:val="0"/>
        <w:autoSpaceDN w:val="0"/>
        <w:adjustRightInd w:val="0"/>
        <w:spacing w:after="0" w:line="240" w:lineRule="auto"/>
        <w:jc w:val="both"/>
        <w:rPr>
          <w:rFonts w:ascii="Bookman Old Style" w:hAnsi="Bookman Old Style" w:cs="TimesNewRomanPSMT"/>
        </w:rPr>
      </w:pPr>
    </w:p>
    <w:p w:rsidR="00886D42" w:rsidRDefault="00886D42" w:rsidP="00886D42">
      <w:pPr>
        <w:autoSpaceDE w:val="0"/>
        <w:autoSpaceDN w:val="0"/>
        <w:adjustRightInd w:val="0"/>
        <w:spacing w:after="0" w:line="240" w:lineRule="auto"/>
        <w:jc w:val="both"/>
        <w:rPr>
          <w:rFonts w:ascii="Bookman Old Style" w:hAnsi="Bookman Old Style" w:cs="TimesNewRomanPS-BoldMT"/>
          <w:b/>
          <w:bCs/>
        </w:rPr>
      </w:pPr>
      <w:r w:rsidRPr="00521F2A">
        <w:rPr>
          <w:rFonts w:ascii="Bookman Old Style" w:hAnsi="Bookman Old Style" w:cs="TimesNewRomanPS-BoldMT"/>
          <w:b/>
          <w:bCs/>
        </w:rPr>
        <w:t>1 -</w:t>
      </w:r>
      <w:r w:rsidR="00521F2A">
        <w:rPr>
          <w:rFonts w:ascii="Bookman Old Style" w:hAnsi="Bookman Old Style" w:cs="TimesNewRomanPS-BoldMT"/>
          <w:b/>
          <w:bCs/>
        </w:rPr>
        <w:t xml:space="preserve"> Dos</w:t>
      </w:r>
      <w:r w:rsidRPr="00521F2A">
        <w:rPr>
          <w:rFonts w:ascii="Bookman Old Style" w:hAnsi="Bookman Old Style" w:cs="TimesNewRomanPS-BoldMT"/>
          <w:b/>
          <w:bCs/>
        </w:rPr>
        <w:t xml:space="preserve"> Serviços a serem executados e peças a serem aplicadas:</w:t>
      </w:r>
    </w:p>
    <w:p w:rsidR="00AE3347" w:rsidRDefault="001A7CAD" w:rsidP="00886D42">
      <w:pPr>
        <w:autoSpaceDE w:val="0"/>
        <w:autoSpaceDN w:val="0"/>
        <w:adjustRightInd w:val="0"/>
        <w:spacing w:after="0" w:line="240" w:lineRule="auto"/>
        <w:jc w:val="both"/>
        <w:rPr>
          <w:rFonts w:ascii="Bookman Old Style" w:hAnsi="Bookman Old Style" w:cs="TimesNewRomanPS-BoldMT"/>
          <w:bCs/>
        </w:rPr>
      </w:pPr>
      <w:r>
        <w:rPr>
          <w:rFonts w:ascii="Bookman Old Style" w:hAnsi="Bookman Old Style" w:cs="TimesNewRomanPS-BoldMT"/>
          <w:bCs/>
        </w:rPr>
        <w:t>Instalação,</w:t>
      </w:r>
      <w:r w:rsidR="00AE3347" w:rsidRPr="00AE3347">
        <w:rPr>
          <w:rFonts w:ascii="Bookman Old Style" w:hAnsi="Bookman Old Style" w:cs="TimesNewRomanPS-BoldMT"/>
          <w:bCs/>
        </w:rPr>
        <w:t xml:space="preserve"> no elevador</w:t>
      </w:r>
      <w:r>
        <w:rPr>
          <w:rFonts w:ascii="Bookman Old Style" w:hAnsi="Bookman Old Style" w:cs="TimesNewRomanPS-BoldMT"/>
          <w:bCs/>
        </w:rPr>
        <w:t xml:space="preserve"> da sede da Câmara, de</w:t>
      </w:r>
      <w:r w:rsidR="00AE3347" w:rsidRPr="00AE3347">
        <w:rPr>
          <w:rFonts w:ascii="Bookman Old Style" w:hAnsi="Bookman Old Style" w:cs="TimesNewRomanPS-BoldMT"/>
          <w:bCs/>
        </w:rPr>
        <w:t xml:space="preserve"> um ventilador conforme descrição abaixo:</w:t>
      </w:r>
    </w:p>
    <w:p w:rsidR="00886D42" w:rsidRPr="00521F2A" w:rsidRDefault="00886D42" w:rsidP="00886D42">
      <w:pPr>
        <w:autoSpaceDE w:val="0"/>
        <w:autoSpaceDN w:val="0"/>
        <w:adjustRightInd w:val="0"/>
        <w:spacing w:after="0" w:line="240" w:lineRule="auto"/>
        <w:jc w:val="both"/>
        <w:rPr>
          <w:rFonts w:ascii="Bookman Old Style" w:hAnsi="Bookman Old Style" w:cs="TimesNewRomanPSMT"/>
        </w:rPr>
      </w:pPr>
      <w:r w:rsidRPr="00521F2A">
        <w:rPr>
          <w:rFonts w:ascii="Bookman Old Style" w:hAnsi="Bookman Old Style" w:cs="TimesNewRomanPSMT"/>
        </w:rPr>
        <w:t>- Serviços a executar no equipamento nº 087264</w:t>
      </w:r>
    </w:p>
    <w:p w:rsidR="00886D42" w:rsidRPr="00521F2A" w:rsidRDefault="00886D42" w:rsidP="00886D42">
      <w:pPr>
        <w:autoSpaceDE w:val="0"/>
        <w:autoSpaceDN w:val="0"/>
        <w:adjustRightInd w:val="0"/>
        <w:spacing w:after="0" w:line="240" w:lineRule="auto"/>
        <w:jc w:val="both"/>
        <w:rPr>
          <w:rFonts w:ascii="Bookman Old Style" w:hAnsi="Bookman Old Style" w:cs="TimesNewRomanPSMT"/>
        </w:rPr>
      </w:pPr>
      <w:r w:rsidRPr="00521F2A">
        <w:rPr>
          <w:rFonts w:ascii="Bookman Old Style" w:hAnsi="Bookman Old Style" w:cs="TimesNewRomanPSMT"/>
        </w:rPr>
        <w:t>- SUB-TETO CABINA-SUBSTITUIR</w:t>
      </w:r>
    </w:p>
    <w:p w:rsidR="00886D42" w:rsidRPr="00521F2A" w:rsidRDefault="00886D42" w:rsidP="00886D42">
      <w:pPr>
        <w:autoSpaceDE w:val="0"/>
        <w:autoSpaceDN w:val="0"/>
        <w:adjustRightInd w:val="0"/>
        <w:spacing w:after="0" w:line="240" w:lineRule="auto"/>
        <w:jc w:val="both"/>
        <w:rPr>
          <w:rFonts w:ascii="Bookman Old Style" w:hAnsi="Bookman Old Style" w:cs="TimesNewRomanPSMT"/>
        </w:rPr>
      </w:pPr>
      <w:r w:rsidRPr="00521F2A">
        <w:rPr>
          <w:rFonts w:ascii="Bookman Old Style" w:hAnsi="Bookman Old Style" w:cs="TimesNewRomanPSMT"/>
        </w:rPr>
        <w:t>- VENTILADOR CABINA-SUBSTITUIR</w:t>
      </w:r>
    </w:p>
    <w:p w:rsidR="00886D42" w:rsidRPr="00521F2A" w:rsidRDefault="00886D42" w:rsidP="00886D42">
      <w:pPr>
        <w:autoSpaceDE w:val="0"/>
        <w:autoSpaceDN w:val="0"/>
        <w:adjustRightInd w:val="0"/>
        <w:spacing w:after="0" w:line="240" w:lineRule="auto"/>
        <w:jc w:val="both"/>
        <w:rPr>
          <w:rFonts w:ascii="Bookman Old Style" w:hAnsi="Bookman Old Style" w:cs="TimesNewRomanPSMT"/>
        </w:rPr>
      </w:pPr>
      <w:r w:rsidRPr="00521F2A">
        <w:rPr>
          <w:rFonts w:ascii="Bookman Old Style" w:hAnsi="Bookman Old Style" w:cs="TimesNewRomanPSMT"/>
        </w:rPr>
        <w:t>Peças e materiais a serem usados neste serviço:</w:t>
      </w:r>
    </w:p>
    <w:p w:rsidR="00886D42" w:rsidRPr="00521F2A" w:rsidRDefault="00886D42" w:rsidP="00886D42">
      <w:pPr>
        <w:autoSpaceDE w:val="0"/>
        <w:autoSpaceDN w:val="0"/>
        <w:adjustRightInd w:val="0"/>
        <w:spacing w:after="0" w:line="240" w:lineRule="auto"/>
        <w:jc w:val="both"/>
        <w:rPr>
          <w:rFonts w:ascii="Bookman Old Style" w:hAnsi="Bookman Old Style" w:cs="TimesNewRomanPSMT"/>
        </w:rPr>
      </w:pPr>
      <w:r w:rsidRPr="00521F2A">
        <w:rPr>
          <w:rFonts w:ascii="Bookman Old Style" w:hAnsi="Bookman Old Style" w:cs="TimesNewRomanPSMT"/>
        </w:rPr>
        <w:t>1,00 CJ RABICHO VENTILADOR EXAUSTOR VENT.S</w:t>
      </w:r>
    </w:p>
    <w:p w:rsidR="00886D42" w:rsidRPr="00521F2A" w:rsidRDefault="00886D42" w:rsidP="00886D42">
      <w:pPr>
        <w:autoSpaceDE w:val="0"/>
        <w:autoSpaceDN w:val="0"/>
        <w:adjustRightInd w:val="0"/>
        <w:spacing w:after="0" w:line="240" w:lineRule="auto"/>
        <w:jc w:val="both"/>
        <w:rPr>
          <w:rFonts w:ascii="Bookman Old Style" w:hAnsi="Bookman Old Style" w:cs="TimesNewRomanPSMT"/>
        </w:rPr>
      </w:pPr>
      <w:r w:rsidRPr="00521F2A">
        <w:rPr>
          <w:rFonts w:ascii="Bookman Old Style" w:hAnsi="Bookman Old Style" w:cs="TimesNewRomanPSMT"/>
        </w:rPr>
        <w:t>1,00 CJ RABICHO RELOGIO DIG. S.TEMPERATURA</w:t>
      </w:r>
    </w:p>
    <w:p w:rsidR="00886D42" w:rsidRPr="00521F2A" w:rsidRDefault="00886D42" w:rsidP="00886D42">
      <w:pPr>
        <w:autoSpaceDE w:val="0"/>
        <w:autoSpaceDN w:val="0"/>
        <w:adjustRightInd w:val="0"/>
        <w:spacing w:after="0" w:line="240" w:lineRule="auto"/>
        <w:jc w:val="both"/>
        <w:rPr>
          <w:rFonts w:ascii="Bookman Old Style" w:hAnsi="Bookman Old Style" w:cs="TimesNewRomanPSMT"/>
        </w:rPr>
      </w:pPr>
      <w:r w:rsidRPr="00521F2A">
        <w:rPr>
          <w:rFonts w:ascii="Bookman Old Style" w:hAnsi="Bookman Old Style" w:cs="TimesNewRomanPSMT"/>
        </w:rPr>
        <w:t>1 CJ TERMOSTATO TKE</w:t>
      </w:r>
    </w:p>
    <w:p w:rsidR="00886D42" w:rsidRPr="00521F2A" w:rsidRDefault="00886D42" w:rsidP="00886D42">
      <w:pPr>
        <w:autoSpaceDE w:val="0"/>
        <w:autoSpaceDN w:val="0"/>
        <w:adjustRightInd w:val="0"/>
        <w:spacing w:after="0" w:line="240" w:lineRule="auto"/>
        <w:jc w:val="both"/>
        <w:rPr>
          <w:rFonts w:ascii="Bookman Old Style" w:hAnsi="Bookman Old Style" w:cs="TimesNewRomanPSMT"/>
        </w:rPr>
      </w:pPr>
      <w:r w:rsidRPr="00521F2A">
        <w:rPr>
          <w:rFonts w:ascii="Bookman Old Style" w:hAnsi="Bookman Old Style" w:cs="TimesNewRomanPSMT"/>
        </w:rPr>
        <w:t>1 CJ VENTILACAO WI=1100 DI=1100</w:t>
      </w:r>
    </w:p>
    <w:p w:rsidR="00886D42" w:rsidRPr="00521F2A" w:rsidRDefault="00886D42" w:rsidP="00886D42">
      <w:pPr>
        <w:autoSpaceDE w:val="0"/>
        <w:autoSpaceDN w:val="0"/>
        <w:adjustRightInd w:val="0"/>
        <w:spacing w:after="0" w:line="240" w:lineRule="auto"/>
        <w:jc w:val="both"/>
        <w:rPr>
          <w:rFonts w:ascii="Bookman Old Style" w:hAnsi="Bookman Old Style" w:cs="TimesNewRomanPSMT"/>
        </w:rPr>
      </w:pPr>
      <w:r w:rsidRPr="00521F2A">
        <w:rPr>
          <w:rFonts w:ascii="Bookman Old Style" w:hAnsi="Bookman Old Style" w:cs="TimesNewRomanPSMT"/>
        </w:rPr>
        <w:t>1 CJ SUB-TETO RETANGULAR 1100x1100 INOX</w:t>
      </w:r>
    </w:p>
    <w:p w:rsidR="00886D42" w:rsidRPr="00521F2A" w:rsidRDefault="00886D42" w:rsidP="00886D42">
      <w:pPr>
        <w:autoSpaceDE w:val="0"/>
        <w:autoSpaceDN w:val="0"/>
        <w:adjustRightInd w:val="0"/>
        <w:spacing w:after="0" w:line="240" w:lineRule="auto"/>
        <w:jc w:val="both"/>
        <w:rPr>
          <w:rFonts w:ascii="Bookman Old Style" w:hAnsi="Bookman Old Style" w:cs="TimesNewRomanPSMT"/>
        </w:rPr>
      </w:pPr>
      <w:r w:rsidRPr="00521F2A">
        <w:rPr>
          <w:rFonts w:ascii="Bookman Old Style" w:hAnsi="Bookman Old Style" w:cs="TimesNewRomanPSMT"/>
        </w:rPr>
        <w:t>1 CJ VENTILADOR 220V</w:t>
      </w:r>
    </w:p>
    <w:p w:rsidR="00886D42" w:rsidRPr="00521F2A" w:rsidRDefault="00886D42" w:rsidP="00886D42">
      <w:pPr>
        <w:autoSpaceDE w:val="0"/>
        <w:autoSpaceDN w:val="0"/>
        <w:adjustRightInd w:val="0"/>
        <w:spacing w:after="0" w:line="240" w:lineRule="auto"/>
        <w:jc w:val="both"/>
        <w:rPr>
          <w:rFonts w:ascii="Bookman Old Style" w:hAnsi="Bookman Old Style" w:cs="TimesNewRomanPSMT"/>
        </w:rPr>
      </w:pPr>
      <w:r w:rsidRPr="00521F2A">
        <w:rPr>
          <w:rFonts w:ascii="Bookman Old Style" w:hAnsi="Bookman Old Style" w:cs="TimesNewRomanPSMT"/>
        </w:rPr>
        <w:t>1 CJ VENTILACAO COTA A:625</w:t>
      </w:r>
    </w:p>
    <w:p w:rsidR="00886D42" w:rsidRPr="00521F2A" w:rsidRDefault="00886D42" w:rsidP="00886D42">
      <w:pPr>
        <w:autoSpaceDE w:val="0"/>
        <w:autoSpaceDN w:val="0"/>
        <w:adjustRightInd w:val="0"/>
        <w:spacing w:after="0" w:line="240" w:lineRule="auto"/>
        <w:jc w:val="both"/>
        <w:rPr>
          <w:rFonts w:ascii="Bookman Old Style" w:hAnsi="Bookman Old Style" w:cs="TimesNewRomanPSMT"/>
        </w:rPr>
      </w:pPr>
      <w:r w:rsidRPr="00521F2A">
        <w:rPr>
          <w:rFonts w:ascii="Bookman Old Style" w:hAnsi="Bookman Old Style" w:cs="TimesNewRomanPSMT"/>
        </w:rPr>
        <w:t>1 CJ RABICHO VENTILADOR "VENT"</w:t>
      </w:r>
    </w:p>
    <w:p w:rsidR="00886D42" w:rsidRPr="00521F2A" w:rsidRDefault="00886D42" w:rsidP="00886D42">
      <w:pPr>
        <w:autoSpaceDE w:val="0"/>
        <w:autoSpaceDN w:val="0"/>
        <w:adjustRightInd w:val="0"/>
        <w:spacing w:after="0" w:line="240" w:lineRule="auto"/>
        <w:jc w:val="both"/>
        <w:rPr>
          <w:rFonts w:ascii="Bookman Old Style" w:hAnsi="Bookman Old Style" w:cs="TimesNewRomanPSMT"/>
        </w:rPr>
      </w:pPr>
    </w:p>
    <w:p w:rsidR="00886D42" w:rsidRPr="00521F2A" w:rsidRDefault="00D1511D" w:rsidP="00886D42">
      <w:pPr>
        <w:autoSpaceDE w:val="0"/>
        <w:autoSpaceDN w:val="0"/>
        <w:adjustRightInd w:val="0"/>
        <w:spacing w:after="0" w:line="240" w:lineRule="auto"/>
        <w:jc w:val="both"/>
        <w:rPr>
          <w:rFonts w:ascii="Bookman Old Style" w:hAnsi="Bookman Old Style" w:cs="TimesNewRomanPS-BoldMT"/>
          <w:b/>
          <w:bCs/>
        </w:rPr>
      </w:pPr>
      <w:r w:rsidRPr="00521F2A">
        <w:rPr>
          <w:rFonts w:ascii="Bookman Old Style" w:hAnsi="Bookman Old Style" w:cs="TimesNewRomanPS-BoldMT"/>
          <w:b/>
          <w:bCs/>
        </w:rPr>
        <w:t xml:space="preserve">2 </w:t>
      </w:r>
      <w:r>
        <w:rPr>
          <w:rFonts w:ascii="Bookman Old Style" w:hAnsi="Bookman Old Style" w:cs="TimesNewRomanPS-BoldMT"/>
          <w:b/>
          <w:bCs/>
        </w:rPr>
        <w:t>–</w:t>
      </w:r>
      <w:r w:rsidRPr="00521F2A">
        <w:rPr>
          <w:rFonts w:ascii="Bookman Old Style" w:hAnsi="Bookman Old Style" w:cs="TimesNewRomanPS-BoldMT"/>
          <w:b/>
          <w:bCs/>
        </w:rPr>
        <w:t xml:space="preserve"> </w:t>
      </w:r>
      <w:r>
        <w:rPr>
          <w:rFonts w:ascii="Bookman Old Style" w:hAnsi="Bookman Old Style" w:cs="TimesNewRomanPS-BoldMT"/>
          <w:b/>
          <w:bCs/>
        </w:rPr>
        <w:t xml:space="preserve">DO </w:t>
      </w:r>
      <w:r w:rsidRPr="00521F2A">
        <w:rPr>
          <w:rFonts w:ascii="Bookman Old Style" w:hAnsi="Bookman Old Style" w:cs="TimesNewRomanPS-BoldMT"/>
          <w:b/>
          <w:bCs/>
        </w:rPr>
        <w:t>PREÇO E CONDIÇÕES DE PAGAMENTO:</w:t>
      </w:r>
    </w:p>
    <w:p w:rsidR="005204A0" w:rsidRDefault="005204A0" w:rsidP="00D53E0A">
      <w:pPr>
        <w:autoSpaceDE w:val="0"/>
        <w:autoSpaceDN w:val="0"/>
        <w:adjustRightInd w:val="0"/>
        <w:spacing w:after="0" w:line="240" w:lineRule="auto"/>
        <w:jc w:val="both"/>
        <w:rPr>
          <w:rFonts w:ascii="Bookman Old Style" w:hAnsi="Bookman Old Style" w:cs="TimesNewRomanPSMT"/>
        </w:rPr>
      </w:pPr>
      <w:r>
        <w:rPr>
          <w:rFonts w:ascii="Bookman Old Style" w:hAnsi="Bookman Old Style" w:cs="TimesNewRomanPSMT"/>
        </w:rPr>
        <w:t>2.1- O preço ajustado é de R$ 3.895,53 (três mil, oitocentos e noventa e cinco reais e cinquenta e três centavos).</w:t>
      </w:r>
    </w:p>
    <w:p w:rsidR="00886D42" w:rsidRDefault="005204A0" w:rsidP="00D53E0A">
      <w:pPr>
        <w:autoSpaceDE w:val="0"/>
        <w:autoSpaceDN w:val="0"/>
        <w:adjustRightInd w:val="0"/>
        <w:spacing w:after="0" w:line="240" w:lineRule="auto"/>
        <w:jc w:val="both"/>
        <w:rPr>
          <w:rFonts w:ascii="Bookman Old Style" w:hAnsi="Bookman Old Style" w:cs="TimesNewRomanPSMT"/>
        </w:rPr>
      </w:pPr>
      <w:r>
        <w:rPr>
          <w:rFonts w:ascii="Bookman Old Style" w:hAnsi="Bookman Old Style" w:cs="TimesNewRomanPSMT"/>
        </w:rPr>
        <w:t xml:space="preserve">2.2- </w:t>
      </w:r>
      <w:r w:rsidR="00D53E0A" w:rsidRPr="00521F2A">
        <w:rPr>
          <w:rFonts w:ascii="Bookman Old Style" w:hAnsi="Bookman Old Style" w:cs="TimesNewRomanPSMT"/>
        </w:rPr>
        <w:t>O pagamento será feito no final dos trabalhos mediante apresentação de Nota Fiscal, em até 5 (cinco)</w:t>
      </w:r>
      <w:r w:rsidR="00521F2A">
        <w:rPr>
          <w:rFonts w:ascii="Bookman Old Style" w:hAnsi="Bookman Old Style" w:cs="TimesNewRomanPSMT"/>
        </w:rPr>
        <w:t xml:space="preserve"> dias úteis de sua apresentação.</w:t>
      </w:r>
    </w:p>
    <w:p w:rsidR="00521F2A" w:rsidRDefault="005204A0" w:rsidP="00D53E0A">
      <w:pPr>
        <w:autoSpaceDE w:val="0"/>
        <w:autoSpaceDN w:val="0"/>
        <w:adjustRightInd w:val="0"/>
        <w:spacing w:after="0" w:line="240" w:lineRule="auto"/>
        <w:jc w:val="both"/>
        <w:rPr>
          <w:rFonts w:ascii="Bookman Old Style" w:hAnsi="Bookman Old Style" w:cs="TimesNewRomanPSMT"/>
        </w:rPr>
      </w:pPr>
      <w:r>
        <w:rPr>
          <w:rFonts w:ascii="Bookman Old Style" w:hAnsi="Bookman Old Style" w:cs="TimesNewRomanPSMT"/>
        </w:rPr>
        <w:t xml:space="preserve">2.3- </w:t>
      </w:r>
      <w:r w:rsidR="00521F2A">
        <w:rPr>
          <w:rFonts w:ascii="Bookman Old Style" w:hAnsi="Bookman Old Style" w:cs="TimesNewRomanPSMT"/>
        </w:rPr>
        <w:t xml:space="preserve">A nota fiscal deve vir </w:t>
      </w:r>
      <w:proofErr w:type="spellStart"/>
      <w:r w:rsidR="00521F2A">
        <w:rPr>
          <w:rFonts w:ascii="Bookman Old Style" w:hAnsi="Bookman Old Style" w:cs="TimesNewRomanPSMT"/>
        </w:rPr>
        <w:t>discrimando</w:t>
      </w:r>
      <w:proofErr w:type="spellEnd"/>
      <w:r w:rsidR="00AE3347">
        <w:rPr>
          <w:rFonts w:ascii="Bookman Old Style" w:hAnsi="Bookman Old Style" w:cs="TimesNewRomanPSMT"/>
        </w:rPr>
        <w:t>,</w:t>
      </w:r>
      <w:r w:rsidR="00521F2A">
        <w:rPr>
          <w:rFonts w:ascii="Bookman Old Style" w:hAnsi="Bookman Old Style" w:cs="TimesNewRomanPSMT"/>
        </w:rPr>
        <w:t xml:space="preserve"> </w:t>
      </w:r>
      <w:r w:rsidR="00AE3347">
        <w:rPr>
          <w:rFonts w:ascii="Bookman Old Style" w:hAnsi="Bookman Old Style" w:cs="TimesNewRomanPSMT"/>
        </w:rPr>
        <w:t xml:space="preserve">separadamente, </w:t>
      </w:r>
      <w:r w:rsidR="00521F2A">
        <w:rPr>
          <w:rFonts w:ascii="Bookman Old Style" w:hAnsi="Bookman Old Style" w:cs="TimesNewRomanPSMT"/>
        </w:rPr>
        <w:t>o que foi objeto de serviço e o que foi aquisição de peças.</w:t>
      </w:r>
    </w:p>
    <w:p w:rsidR="00AE3347" w:rsidRPr="00521F2A" w:rsidRDefault="00AE3347" w:rsidP="00D53E0A">
      <w:pPr>
        <w:autoSpaceDE w:val="0"/>
        <w:autoSpaceDN w:val="0"/>
        <w:adjustRightInd w:val="0"/>
        <w:spacing w:after="0" w:line="240" w:lineRule="auto"/>
        <w:jc w:val="both"/>
        <w:rPr>
          <w:rFonts w:ascii="Bookman Old Style" w:hAnsi="Bookman Old Style" w:cs="TimesNewRomanPSMT"/>
        </w:rPr>
      </w:pPr>
    </w:p>
    <w:p w:rsidR="00886D42" w:rsidRPr="00521F2A" w:rsidRDefault="00D1511D" w:rsidP="00886D42">
      <w:pPr>
        <w:autoSpaceDE w:val="0"/>
        <w:autoSpaceDN w:val="0"/>
        <w:adjustRightInd w:val="0"/>
        <w:spacing w:after="0" w:line="240" w:lineRule="auto"/>
        <w:jc w:val="both"/>
        <w:rPr>
          <w:rFonts w:ascii="Bookman Old Style" w:hAnsi="Bookman Old Style" w:cs="TimesNewRomanPS-BoldMT"/>
          <w:b/>
          <w:bCs/>
        </w:rPr>
      </w:pPr>
      <w:r w:rsidRPr="00521F2A">
        <w:rPr>
          <w:rFonts w:ascii="Bookman Old Style" w:hAnsi="Bookman Old Style" w:cs="TimesNewRomanPS-BoldMT"/>
          <w:b/>
          <w:bCs/>
        </w:rPr>
        <w:t xml:space="preserve">3 </w:t>
      </w:r>
      <w:r>
        <w:rPr>
          <w:rFonts w:ascii="Bookman Old Style" w:hAnsi="Bookman Old Style" w:cs="TimesNewRomanPS-BoldMT"/>
          <w:b/>
          <w:bCs/>
        </w:rPr>
        <w:t>–</w:t>
      </w:r>
      <w:r w:rsidRPr="00521F2A">
        <w:rPr>
          <w:rFonts w:ascii="Bookman Old Style" w:hAnsi="Bookman Old Style" w:cs="TimesNewRomanPS-BoldMT"/>
          <w:b/>
          <w:bCs/>
        </w:rPr>
        <w:t xml:space="preserve"> </w:t>
      </w:r>
      <w:r>
        <w:rPr>
          <w:rFonts w:ascii="Bookman Old Style" w:hAnsi="Bookman Old Style" w:cs="TimesNewRomanPS-BoldMT"/>
          <w:b/>
          <w:bCs/>
        </w:rPr>
        <w:t xml:space="preserve">DO </w:t>
      </w:r>
      <w:r w:rsidRPr="00521F2A">
        <w:rPr>
          <w:rFonts w:ascii="Bookman Old Style" w:hAnsi="Bookman Old Style" w:cs="TimesNewRomanPS-BoldMT"/>
          <w:b/>
          <w:bCs/>
        </w:rPr>
        <w:t>PRAZO PARA EXECUÇÃO DOS SERVIÇOS:</w:t>
      </w:r>
    </w:p>
    <w:p w:rsidR="00886D42" w:rsidRDefault="00886D42" w:rsidP="00D53E0A">
      <w:pPr>
        <w:autoSpaceDE w:val="0"/>
        <w:autoSpaceDN w:val="0"/>
        <w:adjustRightInd w:val="0"/>
        <w:spacing w:after="0" w:line="240" w:lineRule="auto"/>
        <w:jc w:val="both"/>
        <w:rPr>
          <w:rFonts w:ascii="Bookman Old Style" w:hAnsi="Bookman Old Style" w:cs="TimesNewRomanPSMT"/>
        </w:rPr>
      </w:pPr>
      <w:r w:rsidRPr="00521F2A">
        <w:rPr>
          <w:rFonts w:ascii="Bookman Old Style" w:hAnsi="Bookman Old Style" w:cs="TimesNewRomanPSMT"/>
        </w:rPr>
        <w:t xml:space="preserve">Os serviços objeto do presente contrato serão executados em até </w:t>
      </w:r>
      <w:r w:rsidR="00521F2A">
        <w:rPr>
          <w:rFonts w:ascii="Bookman Old Style" w:hAnsi="Bookman Old Style" w:cs="TimesNewRomanPSMT"/>
        </w:rPr>
        <w:t>45 (quarenta e cinco)</w:t>
      </w:r>
      <w:r w:rsidRPr="00521F2A">
        <w:rPr>
          <w:rFonts w:ascii="Bookman Old Style" w:hAnsi="Bookman Old Style" w:cs="TimesNewRomanPSMT"/>
        </w:rPr>
        <w:t xml:space="preserve"> dias após a sua</w:t>
      </w:r>
      <w:r w:rsidR="00D53E0A" w:rsidRPr="00521F2A">
        <w:rPr>
          <w:rFonts w:ascii="Bookman Old Style" w:hAnsi="Bookman Old Style" w:cs="TimesNewRomanPSMT"/>
        </w:rPr>
        <w:t xml:space="preserve"> </w:t>
      </w:r>
      <w:r w:rsidR="00521F2A">
        <w:rPr>
          <w:rFonts w:ascii="Bookman Old Style" w:hAnsi="Bookman Old Style" w:cs="TimesNewRomanPSMT"/>
        </w:rPr>
        <w:t>autorização, podendo ser prorrogado por igual período mediante justificativa.</w:t>
      </w:r>
      <w:r w:rsidRPr="00521F2A">
        <w:rPr>
          <w:rFonts w:ascii="Bookman Old Style" w:hAnsi="Bookman Old Style" w:cs="TimesNewRomanPSMT"/>
        </w:rPr>
        <w:t xml:space="preserve"> </w:t>
      </w:r>
    </w:p>
    <w:p w:rsidR="00AE3347" w:rsidRPr="00521F2A" w:rsidRDefault="00AE3347" w:rsidP="00D53E0A">
      <w:pPr>
        <w:autoSpaceDE w:val="0"/>
        <w:autoSpaceDN w:val="0"/>
        <w:adjustRightInd w:val="0"/>
        <w:spacing w:after="0" w:line="240" w:lineRule="auto"/>
        <w:jc w:val="both"/>
        <w:rPr>
          <w:rFonts w:ascii="Bookman Old Style" w:hAnsi="Bookman Old Style" w:cs="TimesNewRomanPSMT"/>
        </w:rPr>
      </w:pPr>
    </w:p>
    <w:p w:rsidR="00886D42" w:rsidRPr="00521F2A" w:rsidRDefault="00D1511D" w:rsidP="00886D42">
      <w:pPr>
        <w:autoSpaceDE w:val="0"/>
        <w:autoSpaceDN w:val="0"/>
        <w:adjustRightInd w:val="0"/>
        <w:spacing w:after="0" w:line="240" w:lineRule="auto"/>
        <w:jc w:val="both"/>
        <w:rPr>
          <w:rFonts w:ascii="Bookman Old Style" w:hAnsi="Bookman Old Style" w:cs="TimesNewRomanPS-BoldMT"/>
          <w:b/>
          <w:bCs/>
        </w:rPr>
      </w:pPr>
      <w:r w:rsidRPr="00521F2A">
        <w:rPr>
          <w:rFonts w:ascii="Bookman Old Style" w:hAnsi="Bookman Old Style" w:cs="TimesNewRomanPS-BoldMT"/>
          <w:b/>
          <w:bCs/>
        </w:rPr>
        <w:t>4- CONDIÇÕES GERAIS DO CONTRATO:</w:t>
      </w:r>
    </w:p>
    <w:p w:rsidR="00886D42" w:rsidRPr="00521F2A" w:rsidRDefault="00D53E0A" w:rsidP="00886D42">
      <w:pPr>
        <w:autoSpaceDE w:val="0"/>
        <w:autoSpaceDN w:val="0"/>
        <w:adjustRightInd w:val="0"/>
        <w:spacing w:after="0" w:line="240" w:lineRule="auto"/>
        <w:jc w:val="both"/>
        <w:rPr>
          <w:rFonts w:ascii="Bookman Old Style" w:hAnsi="Bookman Old Style" w:cs="TimesNewRomanPSMT"/>
        </w:rPr>
      </w:pPr>
      <w:r w:rsidRPr="00521F2A">
        <w:rPr>
          <w:rFonts w:ascii="Bookman Old Style" w:hAnsi="Bookman Old Style" w:cs="TimesNewRomanPSMT"/>
        </w:rPr>
        <w:t>4</w:t>
      </w:r>
      <w:r w:rsidR="00886D42" w:rsidRPr="00521F2A">
        <w:rPr>
          <w:rFonts w:ascii="Bookman Old Style" w:hAnsi="Bookman Old Style" w:cs="TimesNewRomanPSMT"/>
        </w:rPr>
        <w:t>.1 - Os serviços executados, bem como as peças e os componentes aplicados pela</w:t>
      </w:r>
      <w:r w:rsidRPr="00521F2A">
        <w:rPr>
          <w:rFonts w:ascii="Bookman Old Style" w:hAnsi="Bookman Old Style" w:cs="TimesNewRomanPSMT"/>
        </w:rPr>
        <w:t xml:space="preserve"> </w:t>
      </w:r>
      <w:r w:rsidR="00886D42" w:rsidRPr="00521F2A">
        <w:rPr>
          <w:rFonts w:ascii="Bookman Old Style" w:hAnsi="Bookman Old Style" w:cs="TimesNewRomanPSMT"/>
        </w:rPr>
        <w:t>THYSSENKRUPP ELEVADORES S/A, descritos neste documento, estão garantidos</w:t>
      </w:r>
      <w:r w:rsidRPr="00521F2A">
        <w:rPr>
          <w:rFonts w:ascii="Bookman Old Style" w:hAnsi="Bookman Old Style" w:cs="TimesNewRomanPSMT"/>
        </w:rPr>
        <w:t xml:space="preserve"> </w:t>
      </w:r>
      <w:r w:rsidR="00886D42" w:rsidRPr="00521F2A">
        <w:rPr>
          <w:rFonts w:ascii="Bookman Old Style" w:hAnsi="Bookman Old Style" w:cs="TimesNewRomanPSMT"/>
        </w:rPr>
        <w:t xml:space="preserve">por </w:t>
      </w:r>
      <w:r w:rsidR="00886D42" w:rsidRPr="00521F2A">
        <w:rPr>
          <w:rFonts w:ascii="Bookman Old Style" w:hAnsi="Bookman Old Style" w:cs="TimesNewRomanPSMT"/>
          <w:u w:val="single"/>
        </w:rPr>
        <w:t>1 (Hum) ano</w:t>
      </w:r>
      <w:r w:rsidR="00886D42" w:rsidRPr="00521F2A">
        <w:rPr>
          <w:rFonts w:ascii="Bookman Old Style" w:hAnsi="Bookman Old Style" w:cs="TimesNewRomanPSMT"/>
        </w:rPr>
        <w:t>, contado a partir do término da execução dos serviços. Tal garantia</w:t>
      </w:r>
      <w:r w:rsidRPr="00521F2A">
        <w:rPr>
          <w:rFonts w:ascii="Bookman Old Style" w:hAnsi="Bookman Old Style" w:cs="TimesNewRomanPSMT"/>
        </w:rPr>
        <w:t xml:space="preserve"> </w:t>
      </w:r>
      <w:r w:rsidR="00886D42" w:rsidRPr="00521F2A">
        <w:rPr>
          <w:rFonts w:ascii="Bookman Old Style" w:hAnsi="Bookman Old Style" w:cs="TimesNewRomanPSMT"/>
        </w:rPr>
        <w:t xml:space="preserve">cessará, automaticamente, caso os serviços de </w:t>
      </w:r>
      <w:r w:rsidR="00886D42" w:rsidRPr="00521F2A">
        <w:rPr>
          <w:rFonts w:ascii="Bookman Old Style" w:hAnsi="Bookman Old Style" w:cs="TimesNewRomanPSMT"/>
        </w:rPr>
        <w:lastRenderedPageBreak/>
        <w:t>conservação e manutenção dos</w:t>
      </w:r>
      <w:r w:rsidRPr="00521F2A">
        <w:rPr>
          <w:rFonts w:ascii="Bookman Old Style" w:hAnsi="Bookman Old Style" w:cs="TimesNewRomanPSMT"/>
        </w:rPr>
        <w:t xml:space="preserve"> </w:t>
      </w:r>
      <w:r w:rsidR="00886D42" w:rsidRPr="00521F2A">
        <w:rPr>
          <w:rFonts w:ascii="Bookman Old Style" w:hAnsi="Bookman Old Style" w:cs="TimesNewRomanPSMT"/>
        </w:rPr>
        <w:t>equipamentos forem entregues a terceiros não autorizados pela THYSSENKRUPP.</w:t>
      </w:r>
    </w:p>
    <w:p w:rsidR="00886D42" w:rsidRPr="00521F2A" w:rsidRDefault="00D53E0A" w:rsidP="00886D42">
      <w:pPr>
        <w:autoSpaceDE w:val="0"/>
        <w:autoSpaceDN w:val="0"/>
        <w:adjustRightInd w:val="0"/>
        <w:spacing w:after="0" w:line="240" w:lineRule="auto"/>
        <w:jc w:val="both"/>
        <w:rPr>
          <w:rFonts w:ascii="Bookman Old Style" w:hAnsi="Bookman Old Style" w:cs="TimesNewRomanPSMT"/>
        </w:rPr>
      </w:pPr>
      <w:r w:rsidRPr="00521F2A">
        <w:rPr>
          <w:rFonts w:ascii="Bookman Old Style" w:hAnsi="Bookman Old Style" w:cs="TimesNewRomanPSMT"/>
        </w:rPr>
        <w:t>4</w:t>
      </w:r>
      <w:r w:rsidR="00886D42" w:rsidRPr="00521F2A">
        <w:rPr>
          <w:rFonts w:ascii="Bookman Old Style" w:hAnsi="Bookman Old Style" w:cs="TimesNewRomanPSMT"/>
        </w:rPr>
        <w:t>.2 - A prestação de serviços é adstrita ao que está descrito nesta proposta, ficando a</w:t>
      </w:r>
      <w:r w:rsidRPr="00521F2A">
        <w:rPr>
          <w:rFonts w:ascii="Bookman Old Style" w:hAnsi="Bookman Old Style" w:cs="TimesNewRomanPSMT"/>
        </w:rPr>
        <w:t xml:space="preserve"> </w:t>
      </w:r>
      <w:r w:rsidR="00886D42" w:rsidRPr="00521F2A">
        <w:rPr>
          <w:rFonts w:ascii="Bookman Old Style" w:hAnsi="Bookman Old Style" w:cs="TimesNewRomanPSMT"/>
        </w:rPr>
        <w:t>ASSISTÊNCIA TÉCNICA THYSSENKRUPP exonerada de qualquer responsabilidade</w:t>
      </w:r>
      <w:r w:rsidRPr="00521F2A">
        <w:rPr>
          <w:rFonts w:ascii="Bookman Old Style" w:hAnsi="Bookman Old Style" w:cs="TimesNewRomanPSMT"/>
        </w:rPr>
        <w:t xml:space="preserve"> </w:t>
      </w:r>
      <w:r w:rsidR="00886D42" w:rsidRPr="00521F2A">
        <w:rPr>
          <w:rFonts w:ascii="Bookman Old Style" w:hAnsi="Bookman Old Style" w:cs="TimesNewRomanPSMT"/>
        </w:rPr>
        <w:t>por peças ou componentes que não forem objeto de reposição.</w:t>
      </w:r>
    </w:p>
    <w:p w:rsidR="00886D42" w:rsidRPr="00521F2A" w:rsidRDefault="00D53E0A" w:rsidP="00886D42">
      <w:pPr>
        <w:autoSpaceDE w:val="0"/>
        <w:autoSpaceDN w:val="0"/>
        <w:adjustRightInd w:val="0"/>
        <w:spacing w:after="0" w:line="240" w:lineRule="auto"/>
        <w:jc w:val="both"/>
        <w:rPr>
          <w:rFonts w:ascii="Bookman Old Style" w:hAnsi="Bookman Old Style" w:cs="TimesNewRomanPSMT"/>
        </w:rPr>
      </w:pPr>
      <w:r w:rsidRPr="00521F2A">
        <w:rPr>
          <w:rFonts w:ascii="Bookman Old Style" w:hAnsi="Bookman Old Style" w:cs="TimesNewRomanPSMT"/>
        </w:rPr>
        <w:t>4.3</w:t>
      </w:r>
      <w:r w:rsidR="00886D42" w:rsidRPr="00521F2A">
        <w:rPr>
          <w:rFonts w:ascii="Bookman Old Style" w:hAnsi="Bookman Old Style" w:cs="TimesNewRomanPSMT"/>
        </w:rPr>
        <w:t xml:space="preserve"> - Se quando da execução dos serviços, for necessária a adequação da rede elétrica e</w:t>
      </w:r>
      <w:r w:rsidRPr="00521F2A">
        <w:rPr>
          <w:rFonts w:ascii="Bookman Old Style" w:hAnsi="Bookman Old Style" w:cs="TimesNewRomanPSMT"/>
        </w:rPr>
        <w:t xml:space="preserve"> </w:t>
      </w:r>
      <w:r w:rsidR="00886D42" w:rsidRPr="00521F2A">
        <w:rPr>
          <w:rFonts w:ascii="Bookman Old Style" w:hAnsi="Bookman Old Style" w:cs="TimesNewRomanPSMT"/>
        </w:rPr>
        <w:t>do aterramento na casa de máquinas dos equipamentos, em virtude de exigências</w:t>
      </w:r>
      <w:r w:rsidRPr="00521F2A">
        <w:rPr>
          <w:rFonts w:ascii="Bookman Old Style" w:hAnsi="Bookman Old Style" w:cs="TimesNewRomanPSMT"/>
        </w:rPr>
        <w:t xml:space="preserve"> </w:t>
      </w:r>
      <w:r w:rsidR="00886D42" w:rsidRPr="00521F2A">
        <w:rPr>
          <w:rFonts w:ascii="Bookman Old Style" w:hAnsi="Bookman Old Style" w:cs="TimesNewRomanPSMT"/>
        </w:rPr>
        <w:t>técnicas dos novos equipamentos instalados, esta adequação será de responsabilidade</w:t>
      </w:r>
      <w:r w:rsidRPr="00521F2A">
        <w:rPr>
          <w:rFonts w:ascii="Bookman Old Style" w:hAnsi="Bookman Old Style" w:cs="TimesNewRomanPSMT"/>
        </w:rPr>
        <w:t xml:space="preserve"> </w:t>
      </w:r>
      <w:r w:rsidR="00886D42" w:rsidRPr="00521F2A">
        <w:rPr>
          <w:rFonts w:ascii="Bookman Old Style" w:hAnsi="Bookman Old Style" w:cs="TimesNewRomanPSMT"/>
        </w:rPr>
        <w:t>do(a) contratante e deverá ser executada conforme orientação da ASSISTÊNCIA</w:t>
      </w:r>
      <w:r w:rsidRPr="00521F2A">
        <w:rPr>
          <w:rFonts w:ascii="Bookman Old Style" w:hAnsi="Bookman Old Style" w:cs="TimesNewRomanPSMT"/>
        </w:rPr>
        <w:t xml:space="preserve"> </w:t>
      </w:r>
      <w:r w:rsidR="00886D42" w:rsidRPr="00521F2A">
        <w:rPr>
          <w:rFonts w:ascii="Bookman Old Style" w:hAnsi="Bookman Old Style" w:cs="TimesNewRomanPSMT"/>
        </w:rPr>
        <w:t>TÉCNICA THYSSENKRUPP.</w:t>
      </w:r>
    </w:p>
    <w:p w:rsidR="00886D42" w:rsidRPr="00521F2A" w:rsidRDefault="00D53E0A" w:rsidP="00886D42">
      <w:pPr>
        <w:autoSpaceDE w:val="0"/>
        <w:autoSpaceDN w:val="0"/>
        <w:adjustRightInd w:val="0"/>
        <w:spacing w:after="0" w:line="240" w:lineRule="auto"/>
        <w:jc w:val="both"/>
        <w:rPr>
          <w:rFonts w:ascii="Bookman Old Style" w:hAnsi="Bookman Old Style" w:cs="TimesNewRomanPSMT"/>
        </w:rPr>
      </w:pPr>
      <w:r w:rsidRPr="00521F2A">
        <w:rPr>
          <w:rFonts w:ascii="Bookman Old Style" w:hAnsi="Bookman Old Style" w:cs="TimesNewRomanPSMT"/>
        </w:rPr>
        <w:t>4.4</w:t>
      </w:r>
      <w:r w:rsidR="00886D42" w:rsidRPr="00521F2A">
        <w:rPr>
          <w:rFonts w:ascii="Bookman Old Style" w:hAnsi="Bookman Old Style" w:cs="TimesNewRomanPSMT"/>
        </w:rPr>
        <w:t xml:space="preserve"> - Se no decorrer da execução dos serviços for necessária a substituição de outras</w:t>
      </w:r>
      <w:r w:rsidRPr="00521F2A">
        <w:rPr>
          <w:rFonts w:ascii="Bookman Old Style" w:hAnsi="Bookman Old Style" w:cs="TimesNewRomanPSMT"/>
        </w:rPr>
        <w:t xml:space="preserve"> </w:t>
      </w:r>
      <w:r w:rsidR="00886D42" w:rsidRPr="00521F2A">
        <w:rPr>
          <w:rFonts w:ascii="Bookman Old Style" w:hAnsi="Bookman Old Style" w:cs="TimesNewRomanPSMT"/>
        </w:rPr>
        <w:t>peças e componentes, em virtude de defeitos ou desgastes não identificados com o</w:t>
      </w:r>
      <w:r w:rsidRPr="00521F2A">
        <w:rPr>
          <w:rFonts w:ascii="Bookman Old Style" w:hAnsi="Bookman Old Style" w:cs="TimesNewRomanPSMT"/>
        </w:rPr>
        <w:t xml:space="preserve"> </w:t>
      </w:r>
      <w:r w:rsidR="00886D42" w:rsidRPr="00521F2A">
        <w:rPr>
          <w:rFonts w:ascii="Bookman Old Style" w:hAnsi="Bookman Old Style" w:cs="TimesNewRomanPSMT"/>
        </w:rPr>
        <w:t>equipamento em operação, a ASSISTÊNCIA TÉCNICA THYSSENKRUPP</w:t>
      </w:r>
      <w:r w:rsidRPr="00521F2A">
        <w:rPr>
          <w:rFonts w:ascii="Bookman Old Style" w:hAnsi="Bookman Old Style" w:cs="TimesNewRomanPSMT"/>
        </w:rPr>
        <w:t xml:space="preserve"> </w:t>
      </w:r>
      <w:r w:rsidR="00886D42" w:rsidRPr="00521F2A">
        <w:rPr>
          <w:rFonts w:ascii="Bookman Old Style" w:hAnsi="Bookman Old Style" w:cs="TimesNewRomanPSMT"/>
        </w:rPr>
        <w:t>apresentará orçamento complementar para a aprovação e cobrança.</w:t>
      </w:r>
    </w:p>
    <w:p w:rsidR="00886D42" w:rsidRPr="00521F2A" w:rsidRDefault="00D53E0A" w:rsidP="00886D42">
      <w:pPr>
        <w:autoSpaceDE w:val="0"/>
        <w:autoSpaceDN w:val="0"/>
        <w:adjustRightInd w:val="0"/>
        <w:spacing w:after="0" w:line="240" w:lineRule="auto"/>
        <w:jc w:val="both"/>
        <w:rPr>
          <w:rFonts w:ascii="Bookman Old Style" w:hAnsi="Bookman Old Style" w:cs="TimesNewRomanPSMT"/>
        </w:rPr>
      </w:pPr>
      <w:r w:rsidRPr="00521F2A">
        <w:rPr>
          <w:rFonts w:ascii="Bookman Old Style" w:hAnsi="Bookman Old Style" w:cs="TimesNewRomanPSMT"/>
        </w:rPr>
        <w:t>4.5</w:t>
      </w:r>
      <w:r w:rsidR="00886D42" w:rsidRPr="00521F2A">
        <w:rPr>
          <w:rFonts w:ascii="Bookman Old Style" w:hAnsi="Bookman Old Style" w:cs="TimesNewRomanPSMT"/>
        </w:rPr>
        <w:t xml:space="preserve"> - Os componentes e peças </w:t>
      </w:r>
      <w:r w:rsidR="00521F2A" w:rsidRPr="00521F2A">
        <w:rPr>
          <w:rFonts w:ascii="Bookman Old Style" w:hAnsi="Bookman Old Style" w:cs="TimesNewRomanPSMT"/>
        </w:rPr>
        <w:t>substituídas</w:t>
      </w:r>
      <w:r w:rsidR="00886D42" w:rsidRPr="00521F2A">
        <w:rPr>
          <w:rFonts w:ascii="Bookman Old Style" w:hAnsi="Bookman Old Style" w:cs="TimesNewRomanPSMT"/>
        </w:rPr>
        <w:t>, equipamentos, ferramentas e materiais de</w:t>
      </w:r>
      <w:r w:rsidRPr="00521F2A">
        <w:rPr>
          <w:rFonts w:ascii="Bookman Old Style" w:hAnsi="Bookman Old Style" w:cs="TimesNewRomanPSMT"/>
        </w:rPr>
        <w:t xml:space="preserve"> </w:t>
      </w:r>
      <w:r w:rsidR="00886D42" w:rsidRPr="00521F2A">
        <w:rPr>
          <w:rFonts w:ascii="Bookman Old Style" w:hAnsi="Bookman Old Style" w:cs="TimesNewRomanPSMT"/>
        </w:rPr>
        <w:t>consumo utilizados na execução dos serviços são de propriedade de THYSSENKRUPP</w:t>
      </w:r>
      <w:r w:rsidRPr="00521F2A">
        <w:rPr>
          <w:rFonts w:ascii="Bookman Old Style" w:hAnsi="Bookman Old Style" w:cs="TimesNewRomanPSMT"/>
        </w:rPr>
        <w:t xml:space="preserve"> </w:t>
      </w:r>
      <w:r w:rsidR="00886D42" w:rsidRPr="00521F2A">
        <w:rPr>
          <w:rFonts w:ascii="Bookman Old Style" w:hAnsi="Bookman Old Style" w:cs="TimesNewRomanPSMT"/>
        </w:rPr>
        <w:t xml:space="preserve">ELEVADORES S/A. As peças </w:t>
      </w:r>
      <w:r w:rsidR="00521F2A" w:rsidRPr="00521F2A">
        <w:rPr>
          <w:rFonts w:ascii="Bookman Old Style" w:hAnsi="Bookman Old Style" w:cs="TimesNewRomanPSMT"/>
        </w:rPr>
        <w:t>substituídas</w:t>
      </w:r>
      <w:r w:rsidR="00886D42" w:rsidRPr="00521F2A">
        <w:rPr>
          <w:rFonts w:ascii="Bookman Old Style" w:hAnsi="Bookman Old Style" w:cs="TimesNewRomanPSMT"/>
        </w:rPr>
        <w:t xml:space="preserve"> serão sucateadas para evitar-se que sejam</w:t>
      </w:r>
      <w:r w:rsidRPr="00521F2A">
        <w:rPr>
          <w:rFonts w:ascii="Bookman Old Style" w:hAnsi="Bookman Old Style" w:cs="TimesNewRomanPSMT"/>
        </w:rPr>
        <w:t xml:space="preserve"> </w:t>
      </w:r>
      <w:r w:rsidR="00886D42" w:rsidRPr="00521F2A">
        <w:rPr>
          <w:rFonts w:ascii="Bookman Old Style" w:hAnsi="Bookman Old Style" w:cs="TimesNewRomanPSMT"/>
        </w:rPr>
        <w:t>indevidamente aplicadas em outros equipamentos, colocando em risco a segurança de</w:t>
      </w:r>
      <w:r w:rsidRPr="00521F2A">
        <w:rPr>
          <w:rFonts w:ascii="Bookman Old Style" w:hAnsi="Bookman Old Style" w:cs="TimesNewRomanPSMT"/>
        </w:rPr>
        <w:t xml:space="preserve"> </w:t>
      </w:r>
      <w:r w:rsidR="00886D42" w:rsidRPr="00521F2A">
        <w:rPr>
          <w:rFonts w:ascii="Bookman Old Style" w:hAnsi="Bookman Old Style" w:cs="TimesNewRomanPSMT"/>
        </w:rPr>
        <w:t>pessoas e do patrimônio e do meio ambiente.</w:t>
      </w:r>
    </w:p>
    <w:p w:rsidR="00886D42" w:rsidRPr="00521F2A" w:rsidRDefault="00D53E0A" w:rsidP="00886D42">
      <w:pPr>
        <w:autoSpaceDE w:val="0"/>
        <w:autoSpaceDN w:val="0"/>
        <w:adjustRightInd w:val="0"/>
        <w:spacing w:after="0" w:line="240" w:lineRule="auto"/>
        <w:jc w:val="both"/>
        <w:rPr>
          <w:rFonts w:ascii="Bookman Old Style" w:hAnsi="Bookman Old Style" w:cs="TimesNewRomanPSMT"/>
        </w:rPr>
      </w:pPr>
      <w:r w:rsidRPr="00521F2A">
        <w:rPr>
          <w:rFonts w:ascii="Bookman Old Style" w:hAnsi="Bookman Old Style" w:cs="TimesNewRomanPSMT"/>
        </w:rPr>
        <w:t>4.6</w:t>
      </w:r>
      <w:r w:rsidR="00886D42" w:rsidRPr="00521F2A">
        <w:rPr>
          <w:rFonts w:ascii="Bookman Old Style" w:hAnsi="Bookman Old Style" w:cs="TimesNewRomanPSMT"/>
        </w:rPr>
        <w:t xml:space="preserve"> - Os trabalhos de alvenaria, quando necessários, serão de responsabilidade do(a)</w:t>
      </w:r>
      <w:r w:rsidRPr="00521F2A">
        <w:rPr>
          <w:rFonts w:ascii="Bookman Old Style" w:hAnsi="Bookman Old Style" w:cs="TimesNewRomanPSMT"/>
        </w:rPr>
        <w:t xml:space="preserve"> </w:t>
      </w:r>
      <w:r w:rsidR="00886D42" w:rsidRPr="00521F2A">
        <w:rPr>
          <w:rFonts w:ascii="Bookman Old Style" w:hAnsi="Bookman Old Style" w:cs="TimesNewRomanPSMT"/>
        </w:rPr>
        <w:t>CONTRATANTE e deverão ser executados conforme solicitação da ASSISTÊNCIA</w:t>
      </w:r>
      <w:r w:rsidRPr="00521F2A">
        <w:rPr>
          <w:rFonts w:ascii="Bookman Old Style" w:hAnsi="Bookman Old Style" w:cs="TimesNewRomanPSMT"/>
        </w:rPr>
        <w:t xml:space="preserve"> </w:t>
      </w:r>
      <w:r w:rsidR="00886D42" w:rsidRPr="00521F2A">
        <w:rPr>
          <w:rFonts w:ascii="Bookman Old Style" w:hAnsi="Bookman Old Style" w:cs="TimesNewRomanPSMT"/>
        </w:rPr>
        <w:t>TÉCNICA THYSSENKRUPP, de modo a não atrasar a execução dos serviços, objeto</w:t>
      </w:r>
      <w:r w:rsidRPr="00521F2A">
        <w:rPr>
          <w:rFonts w:ascii="Bookman Old Style" w:hAnsi="Bookman Old Style" w:cs="TimesNewRomanPSMT"/>
        </w:rPr>
        <w:t xml:space="preserve"> </w:t>
      </w:r>
      <w:r w:rsidR="00886D42" w:rsidRPr="00521F2A">
        <w:rPr>
          <w:rFonts w:ascii="Bookman Old Style" w:hAnsi="Bookman Old Style" w:cs="TimesNewRomanPSMT"/>
        </w:rPr>
        <w:t>deste orçamento.</w:t>
      </w:r>
    </w:p>
    <w:p w:rsidR="00886D42" w:rsidRPr="00521F2A" w:rsidRDefault="00D53E0A" w:rsidP="00886D42">
      <w:pPr>
        <w:autoSpaceDE w:val="0"/>
        <w:autoSpaceDN w:val="0"/>
        <w:adjustRightInd w:val="0"/>
        <w:spacing w:after="0" w:line="240" w:lineRule="auto"/>
        <w:jc w:val="both"/>
        <w:rPr>
          <w:rFonts w:ascii="Bookman Old Style" w:hAnsi="Bookman Old Style" w:cs="TimesNewRomanPSMT"/>
          <w:u w:val="single"/>
        </w:rPr>
      </w:pPr>
      <w:r w:rsidRPr="00521F2A">
        <w:rPr>
          <w:rFonts w:ascii="Bookman Old Style" w:hAnsi="Bookman Old Style" w:cs="TimesNewRomanPSMT"/>
        </w:rPr>
        <w:t>4.7</w:t>
      </w:r>
      <w:r w:rsidR="00886D42" w:rsidRPr="00521F2A">
        <w:rPr>
          <w:rFonts w:ascii="Bookman Old Style" w:hAnsi="Bookman Old Style" w:cs="TimesNewRomanPSMT"/>
        </w:rPr>
        <w:t xml:space="preserve"> - Os serviços serão </w:t>
      </w:r>
      <w:r w:rsidR="00886D42" w:rsidRPr="00521F2A">
        <w:rPr>
          <w:rFonts w:ascii="Bookman Old Style" w:hAnsi="Bookman Old Style" w:cs="TimesNewRomanPSMT"/>
          <w:u w:val="single"/>
        </w:rPr>
        <w:t>executados em dias úteis, no horário de expediente da</w:t>
      </w:r>
    </w:p>
    <w:p w:rsidR="00886D42" w:rsidRPr="00521F2A" w:rsidRDefault="00D53E0A" w:rsidP="00886D42">
      <w:pPr>
        <w:autoSpaceDE w:val="0"/>
        <w:autoSpaceDN w:val="0"/>
        <w:adjustRightInd w:val="0"/>
        <w:spacing w:after="0" w:line="240" w:lineRule="auto"/>
        <w:jc w:val="both"/>
        <w:rPr>
          <w:rFonts w:ascii="Bookman Old Style" w:hAnsi="Bookman Old Style" w:cs="TimesNewRomanPSMT"/>
          <w:u w:val="single"/>
        </w:rPr>
      </w:pPr>
      <w:r w:rsidRPr="00521F2A">
        <w:rPr>
          <w:rFonts w:ascii="Bookman Old Style" w:hAnsi="Bookman Old Style" w:cs="TimesNewRomanPSMT"/>
          <w:u w:val="single"/>
        </w:rPr>
        <w:t>C</w:t>
      </w:r>
      <w:r w:rsidR="00886D42" w:rsidRPr="00521F2A">
        <w:rPr>
          <w:rFonts w:ascii="Bookman Old Style" w:hAnsi="Bookman Old Style" w:cs="TimesNewRomanPSMT"/>
          <w:u w:val="single"/>
        </w:rPr>
        <w:t>ontratada</w:t>
      </w:r>
      <w:r w:rsidRPr="00521F2A">
        <w:rPr>
          <w:rFonts w:ascii="Bookman Old Style" w:hAnsi="Bookman Old Style" w:cs="TimesNewRomanPSMT"/>
          <w:u w:val="single"/>
        </w:rPr>
        <w:t xml:space="preserve"> (de segunda à sexta das 9h às 18h30)</w:t>
      </w:r>
      <w:r w:rsidR="00886D42" w:rsidRPr="00521F2A">
        <w:rPr>
          <w:rFonts w:ascii="Bookman Old Style" w:hAnsi="Bookman Old Style" w:cs="TimesNewRomanPSMT"/>
          <w:u w:val="single"/>
        </w:rPr>
        <w:t>.</w:t>
      </w:r>
    </w:p>
    <w:p w:rsidR="00886D42" w:rsidRPr="00521F2A" w:rsidRDefault="00D53E0A" w:rsidP="00886D42">
      <w:pPr>
        <w:autoSpaceDE w:val="0"/>
        <w:autoSpaceDN w:val="0"/>
        <w:adjustRightInd w:val="0"/>
        <w:spacing w:after="0" w:line="240" w:lineRule="auto"/>
        <w:jc w:val="both"/>
        <w:rPr>
          <w:rFonts w:ascii="Bookman Old Style" w:hAnsi="Bookman Old Style" w:cs="TimesNewRomanPSMT"/>
        </w:rPr>
      </w:pPr>
      <w:r w:rsidRPr="00521F2A">
        <w:rPr>
          <w:rFonts w:ascii="Bookman Old Style" w:hAnsi="Bookman Old Style" w:cs="TimesNewRomanPSMT"/>
        </w:rPr>
        <w:t>4.8</w:t>
      </w:r>
      <w:r w:rsidR="00886D42" w:rsidRPr="00521F2A">
        <w:rPr>
          <w:rFonts w:ascii="Bookman Old Style" w:hAnsi="Bookman Old Style" w:cs="TimesNewRomanPSMT"/>
        </w:rPr>
        <w:t xml:space="preserve"> - A THYSSENKRUPP ELEVADORES S/A não se responsabiliza pela demora na</w:t>
      </w:r>
      <w:r w:rsidRPr="00521F2A">
        <w:rPr>
          <w:rFonts w:ascii="Bookman Old Style" w:hAnsi="Bookman Old Style" w:cs="TimesNewRomanPSMT"/>
        </w:rPr>
        <w:t xml:space="preserve"> </w:t>
      </w:r>
      <w:r w:rsidR="00886D42" w:rsidRPr="00521F2A">
        <w:rPr>
          <w:rFonts w:ascii="Bookman Old Style" w:hAnsi="Bookman Old Style" w:cs="TimesNewRomanPSMT"/>
        </w:rPr>
        <w:t xml:space="preserve">instalação nas hipóteses de força maior, caso fortuito, guerra, </w:t>
      </w:r>
      <w:proofErr w:type="spellStart"/>
      <w:r w:rsidR="00886D42" w:rsidRPr="00521F2A">
        <w:rPr>
          <w:rFonts w:ascii="Bookman Old Style" w:hAnsi="Bookman Old Style" w:cs="TimesNewRomanPSMT"/>
        </w:rPr>
        <w:t>lock-outs</w:t>
      </w:r>
      <w:proofErr w:type="spellEnd"/>
      <w:r w:rsidR="00886D42" w:rsidRPr="00521F2A">
        <w:rPr>
          <w:rFonts w:ascii="Bookman Old Style" w:hAnsi="Bookman Old Style" w:cs="TimesNewRomanPSMT"/>
        </w:rPr>
        <w:t xml:space="preserve"> ou qualquer</w:t>
      </w:r>
      <w:r w:rsidRPr="00521F2A">
        <w:rPr>
          <w:rFonts w:ascii="Bookman Old Style" w:hAnsi="Bookman Old Style" w:cs="TimesNewRomanPSMT"/>
        </w:rPr>
        <w:t xml:space="preserve"> </w:t>
      </w:r>
      <w:r w:rsidR="00886D42" w:rsidRPr="00521F2A">
        <w:rPr>
          <w:rFonts w:ascii="Bookman Old Style" w:hAnsi="Bookman Old Style" w:cs="TimesNewRomanPSMT"/>
        </w:rPr>
        <w:t>outro acontecimento fora de sua previsão.</w:t>
      </w:r>
    </w:p>
    <w:p w:rsidR="00886D42" w:rsidRPr="00521F2A" w:rsidRDefault="00D53E0A" w:rsidP="00886D42">
      <w:pPr>
        <w:autoSpaceDE w:val="0"/>
        <w:autoSpaceDN w:val="0"/>
        <w:adjustRightInd w:val="0"/>
        <w:spacing w:after="0" w:line="240" w:lineRule="auto"/>
        <w:jc w:val="both"/>
        <w:rPr>
          <w:rFonts w:ascii="Bookman Old Style" w:hAnsi="Bookman Old Style" w:cs="TimesNewRomanPSMT"/>
        </w:rPr>
      </w:pPr>
      <w:r w:rsidRPr="00521F2A">
        <w:rPr>
          <w:rFonts w:ascii="Bookman Old Style" w:hAnsi="Bookman Old Style" w:cs="TimesNewRomanPSMT"/>
        </w:rPr>
        <w:t>4.9</w:t>
      </w:r>
      <w:r w:rsidR="00886D42" w:rsidRPr="00521F2A">
        <w:rPr>
          <w:rFonts w:ascii="Bookman Old Style" w:hAnsi="Bookman Old Style" w:cs="TimesNewRomanPSMT"/>
        </w:rPr>
        <w:t xml:space="preserve"> - Eventual aumento de alíquota de tributos federais, estaduais ou municipais que</w:t>
      </w:r>
      <w:r w:rsidRPr="00521F2A">
        <w:rPr>
          <w:rFonts w:ascii="Bookman Old Style" w:hAnsi="Bookman Old Style" w:cs="TimesNewRomanPSMT"/>
        </w:rPr>
        <w:t xml:space="preserve"> </w:t>
      </w:r>
      <w:r w:rsidR="00886D42" w:rsidRPr="00521F2A">
        <w:rPr>
          <w:rFonts w:ascii="Bookman Old Style" w:hAnsi="Bookman Old Style" w:cs="TimesNewRomanPSMT"/>
        </w:rPr>
        <w:t>venham a incidir sobre a mão-de-obra e os materiais empregados na realização dos</w:t>
      </w:r>
      <w:r w:rsidRPr="00521F2A">
        <w:rPr>
          <w:rFonts w:ascii="Bookman Old Style" w:hAnsi="Bookman Old Style" w:cs="TimesNewRomanPSMT"/>
        </w:rPr>
        <w:t xml:space="preserve"> </w:t>
      </w:r>
      <w:r w:rsidR="00886D42" w:rsidRPr="00521F2A">
        <w:rPr>
          <w:rFonts w:ascii="Bookman Old Style" w:hAnsi="Bookman Old Style" w:cs="TimesNewRomanPSMT"/>
        </w:rPr>
        <w:t>serviços implicarão sobre o preço contratado, nos mesmos percentuais aumentados.</w:t>
      </w:r>
    </w:p>
    <w:p w:rsidR="00886D42" w:rsidRPr="00521F2A" w:rsidRDefault="00D53E0A" w:rsidP="00886D42">
      <w:pPr>
        <w:autoSpaceDE w:val="0"/>
        <w:autoSpaceDN w:val="0"/>
        <w:adjustRightInd w:val="0"/>
        <w:spacing w:after="0" w:line="240" w:lineRule="auto"/>
        <w:jc w:val="both"/>
        <w:rPr>
          <w:rFonts w:ascii="Bookman Old Style" w:hAnsi="Bookman Old Style" w:cs="TimesNewRomanPSMT"/>
        </w:rPr>
      </w:pPr>
      <w:r w:rsidRPr="00521F2A">
        <w:rPr>
          <w:rFonts w:ascii="Bookman Old Style" w:hAnsi="Bookman Old Style" w:cs="TimesNewRomanPSMT"/>
        </w:rPr>
        <w:t>4</w:t>
      </w:r>
      <w:r w:rsidR="00886D42" w:rsidRPr="00521F2A">
        <w:rPr>
          <w:rFonts w:ascii="Bookman Old Style" w:hAnsi="Bookman Old Style" w:cs="TimesNewRomanPSMT"/>
        </w:rPr>
        <w:t>.1</w:t>
      </w:r>
      <w:r w:rsidRPr="00521F2A">
        <w:rPr>
          <w:rFonts w:ascii="Bookman Old Style" w:hAnsi="Bookman Old Style" w:cs="TimesNewRomanPSMT"/>
        </w:rPr>
        <w:t>0</w:t>
      </w:r>
      <w:r w:rsidR="00886D42" w:rsidRPr="00521F2A">
        <w:rPr>
          <w:rFonts w:ascii="Bookman Old Style" w:hAnsi="Bookman Old Style" w:cs="TimesNewRomanPSMT"/>
        </w:rPr>
        <w:t xml:space="preserve"> - A CONTRATANTE </w:t>
      </w:r>
      <w:r w:rsidR="00D1511D">
        <w:rPr>
          <w:rFonts w:ascii="Bookman Old Style" w:hAnsi="Bookman Old Style" w:cs="TimesNewRomanPSMT"/>
        </w:rPr>
        <w:t xml:space="preserve">fica autorizada a promover a </w:t>
      </w:r>
      <w:r w:rsidR="00D1511D" w:rsidRPr="00D1511D">
        <w:rPr>
          <w:rFonts w:ascii="Bookman Old Style" w:hAnsi="Bookman Old Style" w:cs="TimesNewRomanPSMT"/>
          <w:u w:val="single"/>
        </w:rPr>
        <w:t>retenção de 3% (três por cento) sobre o valor da Nota Fiscal de serviços, a título de imposto municipal.</w:t>
      </w:r>
    </w:p>
    <w:p w:rsidR="00D1511D" w:rsidRDefault="00D1511D" w:rsidP="00521F2A">
      <w:pPr>
        <w:autoSpaceDE w:val="0"/>
        <w:autoSpaceDN w:val="0"/>
        <w:adjustRightInd w:val="0"/>
        <w:spacing w:after="0" w:line="240" w:lineRule="auto"/>
        <w:jc w:val="both"/>
        <w:rPr>
          <w:rFonts w:ascii="Bookman Old Style" w:hAnsi="Bookman Old Style" w:cs="TimesNewRomanPSMT"/>
        </w:rPr>
      </w:pPr>
    </w:p>
    <w:p w:rsidR="00521F2A" w:rsidRPr="00D1511D" w:rsidRDefault="00521F2A" w:rsidP="00521F2A">
      <w:pPr>
        <w:autoSpaceDE w:val="0"/>
        <w:autoSpaceDN w:val="0"/>
        <w:adjustRightInd w:val="0"/>
        <w:spacing w:after="0" w:line="240" w:lineRule="auto"/>
        <w:jc w:val="both"/>
        <w:rPr>
          <w:rFonts w:ascii="Bookman Old Style" w:hAnsi="Bookman Old Style" w:cs="TimesNewRomanPSMT"/>
          <w:b/>
        </w:rPr>
      </w:pPr>
      <w:r w:rsidRPr="00D1511D">
        <w:rPr>
          <w:rFonts w:ascii="Bookman Old Style" w:hAnsi="Bookman Old Style" w:cs="TimesNewRomanPSMT"/>
          <w:b/>
        </w:rPr>
        <w:t>5. DA DOTAÇÃO ORÇAMENTÁRIA</w:t>
      </w:r>
    </w:p>
    <w:p w:rsidR="00521F2A" w:rsidRPr="00521F2A" w:rsidRDefault="00521F2A" w:rsidP="00521F2A">
      <w:pPr>
        <w:autoSpaceDE w:val="0"/>
        <w:autoSpaceDN w:val="0"/>
        <w:adjustRightInd w:val="0"/>
        <w:spacing w:after="0" w:line="240" w:lineRule="auto"/>
        <w:jc w:val="both"/>
        <w:rPr>
          <w:rFonts w:ascii="Bookman Old Style" w:hAnsi="Bookman Old Style" w:cs="TimesNewRomanPSMT"/>
        </w:rPr>
      </w:pPr>
      <w:proofErr w:type="gramStart"/>
      <w:r w:rsidRPr="00521F2A">
        <w:rPr>
          <w:rFonts w:ascii="Bookman Old Style" w:hAnsi="Bookman Old Style" w:cs="TimesNewRomanPSMT"/>
        </w:rPr>
        <w:t>A  despesa</w:t>
      </w:r>
      <w:proofErr w:type="gramEnd"/>
      <w:r w:rsidRPr="00521F2A">
        <w:rPr>
          <w:rFonts w:ascii="Bookman Old Style" w:hAnsi="Bookman Old Style" w:cs="TimesNewRomanPSMT"/>
        </w:rPr>
        <w:t xml:space="preserve"> correrá </w:t>
      </w:r>
      <w:r w:rsidR="00D1511D">
        <w:rPr>
          <w:rFonts w:ascii="Bookman Old Style" w:hAnsi="Bookman Old Style" w:cs="TimesNewRomanPSMT"/>
        </w:rPr>
        <w:t>na</w:t>
      </w:r>
      <w:r w:rsidRPr="00521F2A">
        <w:rPr>
          <w:rFonts w:ascii="Bookman Old Style" w:hAnsi="Bookman Old Style" w:cs="TimesNewRomanPSMT"/>
        </w:rPr>
        <w:t xml:space="preserve"> conta  da seguinte Dotação Orçamentária:</w:t>
      </w:r>
    </w:p>
    <w:p w:rsidR="00521F2A" w:rsidRPr="00521F2A" w:rsidRDefault="00521F2A" w:rsidP="00521F2A">
      <w:pPr>
        <w:autoSpaceDE w:val="0"/>
        <w:autoSpaceDN w:val="0"/>
        <w:adjustRightInd w:val="0"/>
        <w:spacing w:after="0" w:line="240" w:lineRule="auto"/>
        <w:jc w:val="both"/>
        <w:rPr>
          <w:rFonts w:ascii="Bookman Old Style" w:hAnsi="Bookman Old Style" w:cs="TimesNewRomanPSMT"/>
        </w:rPr>
      </w:pPr>
      <w:r w:rsidRPr="00521F2A">
        <w:rPr>
          <w:rFonts w:ascii="Bookman Old Style" w:hAnsi="Bookman Old Style" w:cs="TimesNewRomanPSMT"/>
        </w:rPr>
        <w:t>3.3.9.0.3</w:t>
      </w:r>
      <w:r w:rsidR="00854A44">
        <w:rPr>
          <w:rFonts w:ascii="Bookman Old Style" w:hAnsi="Bookman Old Style" w:cs="TimesNewRomanPSMT"/>
        </w:rPr>
        <w:t>0</w:t>
      </w:r>
      <w:r w:rsidRPr="00521F2A">
        <w:rPr>
          <w:rFonts w:ascii="Bookman Old Style" w:hAnsi="Bookman Old Style" w:cs="TimesNewRomanPSMT"/>
        </w:rPr>
        <w:t xml:space="preserve">.00.00.00.00. </w:t>
      </w:r>
      <w:r w:rsidR="00854A44">
        <w:rPr>
          <w:rFonts w:ascii="Bookman Old Style" w:hAnsi="Bookman Old Style" w:cs="TimesNewRomanPSMT"/>
        </w:rPr>
        <w:t>–</w:t>
      </w:r>
      <w:r w:rsidRPr="00521F2A">
        <w:rPr>
          <w:rFonts w:ascii="Bookman Old Style" w:hAnsi="Bookman Old Style" w:cs="TimesNewRomanPSMT"/>
        </w:rPr>
        <w:t xml:space="preserve"> </w:t>
      </w:r>
      <w:r w:rsidR="00854A44">
        <w:rPr>
          <w:rFonts w:ascii="Bookman Old Style" w:hAnsi="Bookman Old Style" w:cs="TimesNewRomanPSMT"/>
        </w:rPr>
        <w:t>Material de Consumo</w:t>
      </w:r>
      <w:bookmarkStart w:id="0" w:name="_GoBack"/>
      <w:bookmarkEnd w:id="0"/>
    </w:p>
    <w:p w:rsidR="00D1511D" w:rsidRDefault="00D1511D" w:rsidP="00521F2A">
      <w:pPr>
        <w:autoSpaceDE w:val="0"/>
        <w:autoSpaceDN w:val="0"/>
        <w:adjustRightInd w:val="0"/>
        <w:spacing w:after="0" w:line="240" w:lineRule="auto"/>
        <w:jc w:val="both"/>
        <w:rPr>
          <w:rFonts w:ascii="Bookman Old Style" w:hAnsi="Bookman Old Style" w:cs="TimesNewRomanPSMT"/>
        </w:rPr>
      </w:pPr>
    </w:p>
    <w:p w:rsidR="00521F2A" w:rsidRPr="00D1511D" w:rsidRDefault="00521F2A" w:rsidP="00521F2A">
      <w:pPr>
        <w:autoSpaceDE w:val="0"/>
        <w:autoSpaceDN w:val="0"/>
        <w:adjustRightInd w:val="0"/>
        <w:spacing w:after="0" w:line="240" w:lineRule="auto"/>
        <w:jc w:val="both"/>
        <w:rPr>
          <w:rFonts w:ascii="Bookman Old Style" w:hAnsi="Bookman Old Style" w:cs="TimesNewRomanPSMT"/>
          <w:b/>
        </w:rPr>
      </w:pPr>
      <w:r w:rsidRPr="00D1511D">
        <w:rPr>
          <w:rFonts w:ascii="Bookman Old Style" w:hAnsi="Bookman Old Style" w:cs="TimesNewRomanPSMT"/>
          <w:b/>
        </w:rPr>
        <w:t>6. DA ALTERAÇÃO CONTRATUAL</w:t>
      </w:r>
    </w:p>
    <w:p w:rsidR="00521F2A" w:rsidRPr="00521F2A" w:rsidRDefault="00521F2A" w:rsidP="00521F2A">
      <w:pPr>
        <w:autoSpaceDE w:val="0"/>
        <w:autoSpaceDN w:val="0"/>
        <w:adjustRightInd w:val="0"/>
        <w:spacing w:after="0" w:line="240" w:lineRule="auto"/>
        <w:jc w:val="both"/>
        <w:rPr>
          <w:rFonts w:ascii="Bookman Old Style" w:hAnsi="Bookman Old Style" w:cs="TimesNewRomanPSMT"/>
        </w:rPr>
      </w:pPr>
      <w:r w:rsidRPr="00521F2A">
        <w:rPr>
          <w:rFonts w:ascii="Bookman Old Style" w:hAnsi="Bookman Old Style" w:cs="TimesNewRomanPSMT"/>
        </w:rPr>
        <w:t>Toda e qualquer alteração se procederá mediante Termo aditivo, com amparo no art. 65 da Lei Federal 8.666/93.</w:t>
      </w:r>
    </w:p>
    <w:p w:rsidR="00521F2A" w:rsidRPr="00521F2A" w:rsidRDefault="00521F2A" w:rsidP="00521F2A">
      <w:pPr>
        <w:autoSpaceDE w:val="0"/>
        <w:autoSpaceDN w:val="0"/>
        <w:adjustRightInd w:val="0"/>
        <w:spacing w:after="0" w:line="240" w:lineRule="auto"/>
        <w:jc w:val="both"/>
        <w:rPr>
          <w:rFonts w:ascii="Bookman Old Style" w:hAnsi="Bookman Old Style" w:cs="TimesNewRomanPSMT"/>
        </w:rPr>
      </w:pPr>
      <w:r w:rsidRPr="00521F2A">
        <w:rPr>
          <w:rFonts w:ascii="Bookman Old Style" w:hAnsi="Bookman Old Style" w:cs="TimesNewRomanPSMT"/>
        </w:rPr>
        <w:t xml:space="preserve">A alteração de valor contratual decorrente do reajuste de preço, compensação ou penalização financeira, prevista no contrato, bem como o emprenho de </w:t>
      </w:r>
      <w:proofErr w:type="gramStart"/>
      <w:r w:rsidRPr="00521F2A">
        <w:rPr>
          <w:rFonts w:ascii="Bookman Old Style" w:hAnsi="Bookman Old Style" w:cs="TimesNewRomanPSMT"/>
        </w:rPr>
        <w:t>dotação  suplementares</w:t>
      </w:r>
      <w:proofErr w:type="gramEnd"/>
      <w:r w:rsidRPr="00521F2A">
        <w:rPr>
          <w:rFonts w:ascii="Bookman Old Style" w:hAnsi="Bookman Old Style" w:cs="TimesNewRomanPSMT"/>
        </w:rPr>
        <w:t xml:space="preserve"> até o limite do respectivo valor dispensa a celebração de aditamento.</w:t>
      </w:r>
    </w:p>
    <w:p w:rsidR="00521F2A" w:rsidRPr="00521F2A" w:rsidRDefault="00521F2A" w:rsidP="00521F2A">
      <w:pPr>
        <w:autoSpaceDE w:val="0"/>
        <w:autoSpaceDN w:val="0"/>
        <w:adjustRightInd w:val="0"/>
        <w:spacing w:after="0" w:line="240" w:lineRule="auto"/>
        <w:jc w:val="both"/>
        <w:rPr>
          <w:rFonts w:ascii="Bookman Old Style" w:hAnsi="Bookman Old Style" w:cs="TimesNewRomanPSMT"/>
        </w:rPr>
      </w:pPr>
    </w:p>
    <w:p w:rsidR="00521F2A" w:rsidRPr="00D1511D" w:rsidRDefault="00521F2A" w:rsidP="00521F2A">
      <w:pPr>
        <w:autoSpaceDE w:val="0"/>
        <w:autoSpaceDN w:val="0"/>
        <w:adjustRightInd w:val="0"/>
        <w:spacing w:after="0" w:line="240" w:lineRule="auto"/>
        <w:jc w:val="both"/>
        <w:rPr>
          <w:rFonts w:ascii="Bookman Old Style" w:hAnsi="Bookman Old Style" w:cs="TimesNewRomanPSMT"/>
          <w:b/>
        </w:rPr>
      </w:pPr>
      <w:r w:rsidRPr="00D1511D">
        <w:rPr>
          <w:rFonts w:ascii="Bookman Old Style" w:hAnsi="Bookman Old Style" w:cs="TimesNewRomanPSMT"/>
          <w:b/>
        </w:rPr>
        <w:t xml:space="preserve">7.  </w:t>
      </w:r>
      <w:proofErr w:type="gramStart"/>
      <w:r w:rsidRPr="00D1511D">
        <w:rPr>
          <w:rFonts w:ascii="Bookman Old Style" w:hAnsi="Bookman Old Style" w:cs="TimesNewRomanPSMT"/>
          <w:b/>
        </w:rPr>
        <w:t>DAS  OBRIGAÇÕES</w:t>
      </w:r>
      <w:proofErr w:type="gramEnd"/>
      <w:r w:rsidRPr="00D1511D">
        <w:rPr>
          <w:rFonts w:ascii="Bookman Old Style" w:hAnsi="Bookman Old Style" w:cs="TimesNewRomanPSMT"/>
          <w:b/>
        </w:rPr>
        <w:t xml:space="preserve"> DA CONTRATADA</w:t>
      </w:r>
    </w:p>
    <w:p w:rsidR="00521F2A" w:rsidRPr="00521F2A" w:rsidRDefault="00521F2A" w:rsidP="00521F2A">
      <w:pPr>
        <w:autoSpaceDE w:val="0"/>
        <w:autoSpaceDN w:val="0"/>
        <w:adjustRightInd w:val="0"/>
        <w:spacing w:after="0" w:line="240" w:lineRule="auto"/>
        <w:jc w:val="both"/>
        <w:rPr>
          <w:rFonts w:ascii="Bookman Old Style" w:hAnsi="Bookman Old Style" w:cs="TimesNewRomanPSMT"/>
        </w:rPr>
      </w:pPr>
      <w:r w:rsidRPr="00521F2A">
        <w:rPr>
          <w:rFonts w:ascii="Bookman Old Style" w:hAnsi="Bookman Old Style" w:cs="TimesNewRomanPSMT"/>
        </w:rPr>
        <w:lastRenderedPageBreak/>
        <w:t>a)</w:t>
      </w:r>
      <w:r w:rsidRPr="00521F2A">
        <w:rPr>
          <w:rFonts w:ascii="Bookman Old Style" w:hAnsi="Bookman Old Style" w:cs="TimesNewRomanPSMT"/>
        </w:rPr>
        <w:tab/>
        <w:t>Efetuar os trabalhos no prazo e preço estabelecido.</w:t>
      </w:r>
    </w:p>
    <w:p w:rsidR="00521F2A" w:rsidRPr="00521F2A" w:rsidRDefault="00521F2A" w:rsidP="00521F2A">
      <w:pPr>
        <w:autoSpaceDE w:val="0"/>
        <w:autoSpaceDN w:val="0"/>
        <w:adjustRightInd w:val="0"/>
        <w:spacing w:after="0" w:line="240" w:lineRule="auto"/>
        <w:jc w:val="both"/>
        <w:rPr>
          <w:rFonts w:ascii="Bookman Old Style" w:hAnsi="Bookman Old Style" w:cs="TimesNewRomanPSMT"/>
        </w:rPr>
      </w:pPr>
      <w:r w:rsidRPr="00521F2A">
        <w:rPr>
          <w:rFonts w:ascii="Bookman Old Style" w:hAnsi="Bookman Old Style" w:cs="TimesNewRomanPSMT"/>
        </w:rPr>
        <w:t>b)</w:t>
      </w:r>
      <w:r w:rsidRPr="00521F2A">
        <w:rPr>
          <w:rFonts w:ascii="Bookman Old Style" w:hAnsi="Bookman Old Style" w:cs="TimesNewRomanPSMT"/>
        </w:rPr>
        <w:tab/>
        <w:t>Prestar as informações solicitadas pela contratante.</w:t>
      </w:r>
    </w:p>
    <w:p w:rsidR="00521F2A" w:rsidRPr="00521F2A" w:rsidRDefault="00521F2A" w:rsidP="00521F2A">
      <w:pPr>
        <w:autoSpaceDE w:val="0"/>
        <w:autoSpaceDN w:val="0"/>
        <w:adjustRightInd w:val="0"/>
        <w:spacing w:after="0" w:line="240" w:lineRule="auto"/>
        <w:jc w:val="both"/>
        <w:rPr>
          <w:rFonts w:ascii="Bookman Old Style" w:hAnsi="Bookman Old Style" w:cs="TimesNewRomanPSMT"/>
        </w:rPr>
      </w:pPr>
      <w:r w:rsidRPr="00521F2A">
        <w:rPr>
          <w:rFonts w:ascii="Bookman Old Style" w:hAnsi="Bookman Old Style" w:cs="TimesNewRomanPSMT"/>
        </w:rPr>
        <w:t>c)</w:t>
      </w:r>
      <w:r w:rsidRPr="00521F2A">
        <w:rPr>
          <w:rFonts w:ascii="Bookman Old Style" w:hAnsi="Bookman Old Style" w:cs="TimesNewRomanPSMT"/>
        </w:rPr>
        <w:tab/>
        <w:t>Eventuais custos ou ônus trabalhistas, previdenciários e tributários decorrentes direta ou indiretamente da execução do objeto deste contrato são de responsabilidade exclusiva do empreendimento CONTRATADO, abrangendo as retenções tributárias, que deverão ser incluídas no preço ora contratado, bem como a hipótese de acidentes do trabalho.</w:t>
      </w:r>
    </w:p>
    <w:p w:rsidR="00521F2A" w:rsidRPr="00521F2A" w:rsidRDefault="00521F2A" w:rsidP="00521F2A">
      <w:pPr>
        <w:autoSpaceDE w:val="0"/>
        <w:autoSpaceDN w:val="0"/>
        <w:adjustRightInd w:val="0"/>
        <w:spacing w:after="0" w:line="240" w:lineRule="auto"/>
        <w:jc w:val="both"/>
        <w:rPr>
          <w:rFonts w:ascii="Bookman Old Style" w:hAnsi="Bookman Old Style" w:cs="TimesNewRomanPSMT"/>
        </w:rPr>
      </w:pPr>
    </w:p>
    <w:p w:rsidR="00521F2A" w:rsidRPr="00D1511D" w:rsidRDefault="00521F2A" w:rsidP="00521F2A">
      <w:pPr>
        <w:autoSpaceDE w:val="0"/>
        <w:autoSpaceDN w:val="0"/>
        <w:adjustRightInd w:val="0"/>
        <w:spacing w:after="0" w:line="240" w:lineRule="auto"/>
        <w:jc w:val="both"/>
        <w:rPr>
          <w:rFonts w:ascii="Bookman Old Style" w:hAnsi="Bookman Old Style" w:cs="TimesNewRomanPSMT"/>
          <w:b/>
        </w:rPr>
      </w:pPr>
      <w:r w:rsidRPr="00D1511D">
        <w:rPr>
          <w:rFonts w:ascii="Bookman Old Style" w:hAnsi="Bookman Old Style" w:cs="TimesNewRomanPSMT"/>
          <w:b/>
        </w:rPr>
        <w:t>8. OBRIGAÇÕES DO CONTRATANTE</w:t>
      </w:r>
    </w:p>
    <w:p w:rsidR="00521F2A" w:rsidRPr="00521F2A" w:rsidRDefault="00521F2A" w:rsidP="00521F2A">
      <w:pPr>
        <w:autoSpaceDE w:val="0"/>
        <w:autoSpaceDN w:val="0"/>
        <w:adjustRightInd w:val="0"/>
        <w:spacing w:after="0" w:line="240" w:lineRule="auto"/>
        <w:jc w:val="both"/>
        <w:rPr>
          <w:rFonts w:ascii="Bookman Old Style" w:hAnsi="Bookman Old Style" w:cs="TimesNewRomanPSMT"/>
        </w:rPr>
      </w:pPr>
      <w:r w:rsidRPr="00521F2A">
        <w:rPr>
          <w:rFonts w:ascii="Bookman Old Style" w:hAnsi="Bookman Old Style" w:cs="TimesNewRomanPSMT"/>
        </w:rPr>
        <w:t>Além das demais obrigações decorrentes da natureza do ajuste, deverá o CONTRATANTE:</w:t>
      </w:r>
    </w:p>
    <w:p w:rsidR="00521F2A" w:rsidRPr="00521F2A" w:rsidRDefault="00521F2A" w:rsidP="00521F2A">
      <w:pPr>
        <w:autoSpaceDE w:val="0"/>
        <w:autoSpaceDN w:val="0"/>
        <w:adjustRightInd w:val="0"/>
        <w:spacing w:after="0" w:line="240" w:lineRule="auto"/>
        <w:jc w:val="both"/>
        <w:rPr>
          <w:rFonts w:ascii="Bookman Old Style" w:hAnsi="Bookman Old Style" w:cs="TimesNewRomanPSMT"/>
        </w:rPr>
      </w:pPr>
      <w:r w:rsidRPr="00521F2A">
        <w:rPr>
          <w:rFonts w:ascii="Bookman Old Style" w:hAnsi="Bookman Old Style" w:cs="TimesNewRomanPSMT"/>
        </w:rPr>
        <w:t>a) Assegurar o livre acesso do(s) empregado(s) da Contratada, quando devidamente identificado(s), aos locais em que devam executar suas tarefas;</w:t>
      </w:r>
    </w:p>
    <w:p w:rsidR="00521F2A" w:rsidRPr="00521F2A" w:rsidRDefault="00521F2A" w:rsidP="00521F2A">
      <w:pPr>
        <w:autoSpaceDE w:val="0"/>
        <w:autoSpaceDN w:val="0"/>
        <w:adjustRightInd w:val="0"/>
        <w:spacing w:after="0" w:line="240" w:lineRule="auto"/>
        <w:jc w:val="both"/>
        <w:rPr>
          <w:rFonts w:ascii="Bookman Old Style" w:hAnsi="Bookman Old Style" w:cs="TimesNewRomanPSMT"/>
        </w:rPr>
      </w:pPr>
      <w:r w:rsidRPr="00521F2A">
        <w:rPr>
          <w:rFonts w:ascii="Bookman Old Style" w:hAnsi="Bookman Old Style" w:cs="TimesNewRomanPSMT"/>
        </w:rPr>
        <w:t>b) Prestar todas as informações e esclarecimentos que o(s) empregado(s) da Contratada encarregado(s) da execução dos serviços venham solicitar para o desenvolvimento dos trabalhos;</w:t>
      </w:r>
    </w:p>
    <w:p w:rsidR="00521F2A" w:rsidRPr="00521F2A" w:rsidRDefault="00521F2A" w:rsidP="00521F2A">
      <w:pPr>
        <w:autoSpaceDE w:val="0"/>
        <w:autoSpaceDN w:val="0"/>
        <w:adjustRightInd w:val="0"/>
        <w:spacing w:after="0" w:line="240" w:lineRule="auto"/>
        <w:jc w:val="both"/>
        <w:rPr>
          <w:rFonts w:ascii="Bookman Old Style" w:hAnsi="Bookman Old Style" w:cs="TimesNewRomanPSMT"/>
        </w:rPr>
      </w:pPr>
    </w:p>
    <w:p w:rsidR="00521F2A" w:rsidRPr="00D1511D" w:rsidRDefault="00521F2A" w:rsidP="00521F2A">
      <w:pPr>
        <w:autoSpaceDE w:val="0"/>
        <w:autoSpaceDN w:val="0"/>
        <w:adjustRightInd w:val="0"/>
        <w:spacing w:after="0" w:line="240" w:lineRule="auto"/>
        <w:jc w:val="both"/>
        <w:rPr>
          <w:rFonts w:ascii="Bookman Old Style" w:hAnsi="Bookman Old Style" w:cs="TimesNewRomanPSMT"/>
          <w:b/>
        </w:rPr>
      </w:pPr>
      <w:r w:rsidRPr="00D1511D">
        <w:rPr>
          <w:rFonts w:ascii="Bookman Old Style" w:hAnsi="Bookman Old Style" w:cs="TimesNewRomanPSMT"/>
          <w:b/>
        </w:rPr>
        <w:t xml:space="preserve">9.  DO FISCAL DO CONTRATO </w:t>
      </w:r>
    </w:p>
    <w:p w:rsidR="00521F2A" w:rsidRPr="00521F2A" w:rsidRDefault="00521F2A" w:rsidP="00521F2A">
      <w:pPr>
        <w:autoSpaceDE w:val="0"/>
        <w:autoSpaceDN w:val="0"/>
        <w:adjustRightInd w:val="0"/>
        <w:spacing w:after="0" w:line="240" w:lineRule="auto"/>
        <w:jc w:val="both"/>
        <w:rPr>
          <w:rFonts w:ascii="Bookman Old Style" w:hAnsi="Bookman Old Style" w:cs="TimesNewRomanPSMT"/>
        </w:rPr>
      </w:pPr>
      <w:r w:rsidRPr="00521F2A">
        <w:rPr>
          <w:rFonts w:ascii="Bookman Old Style" w:hAnsi="Bookman Old Style" w:cs="TimesNewRomanPSMT"/>
        </w:rPr>
        <w:t>A CONTRATANTE indica como fiscal, para acompanhamento dos trabalhos e relatório final, o servidor Alexandre da Silva Abreu.</w:t>
      </w:r>
    </w:p>
    <w:p w:rsidR="00521F2A" w:rsidRPr="00521F2A" w:rsidRDefault="00521F2A" w:rsidP="00521F2A">
      <w:pPr>
        <w:autoSpaceDE w:val="0"/>
        <w:autoSpaceDN w:val="0"/>
        <w:adjustRightInd w:val="0"/>
        <w:spacing w:after="0" w:line="240" w:lineRule="auto"/>
        <w:jc w:val="both"/>
        <w:rPr>
          <w:rFonts w:ascii="Bookman Old Style" w:hAnsi="Bookman Old Style" w:cs="TimesNewRomanPSMT"/>
        </w:rPr>
      </w:pPr>
    </w:p>
    <w:p w:rsidR="00521F2A" w:rsidRPr="00D1511D" w:rsidRDefault="00521F2A" w:rsidP="00521F2A">
      <w:pPr>
        <w:autoSpaceDE w:val="0"/>
        <w:autoSpaceDN w:val="0"/>
        <w:adjustRightInd w:val="0"/>
        <w:spacing w:after="0" w:line="240" w:lineRule="auto"/>
        <w:jc w:val="both"/>
        <w:rPr>
          <w:rFonts w:ascii="Bookman Old Style" w:hAnsi="Bookman Old Style" w:cs="TimesNewRomanPSMT"/>
          <w:b/>
        </w:rPr>
      </w:pPr>
      <w:r w:rsidRPr="00D1511D">
        <w:rPr>
          <w:rFonts w:ascii="Bookman Old Style" w:hAnsi="Bookman Old Style" w:cs="TimesNewRomanPSMT"/>
          <w:b/>
        </w:rPr>
        <w:t>10. DAS PENALIDADES</w:t>
      </w:r>
    </w:p>
    <w:p w:rsidR="00521F2A" w:rsidRPr="00521F2A" w:rsidRDefault="00521F2A" w:rsidP="00521F2A">
      <w:pPr>
        <w:autoSpaceDE w:val="0"/>
        <w:autoSpaceDN w:val="0"/>
        <w:adjustRightInd w:val="0"/>
        <w:spacing w:after="0" w:line="240" w:lineRule="auto"/>
        <w:jc w:val="both"/>
        <w:rPr>
          <w:rFonts w:ascii="Bookman Old Style" w:hAnsi="Bookman Old Style" w:cs="TimesNewRomanPSMT"/>
        </w:rPr>
      </w:pPr>
      <w:r w:rsidRPr="00521F2A">
        <w:rPr>
          <w:rFonts w:ascii="Bookman Old Style" w:hAnsi="Bookman Old Style" w:cs="TimesNewRomanPSMT"/>
        </w:rPr>
        <w:t>Em caso de inadimplência, total ou parcial, por parte do empreendimento CONTRATADO, serão aplicadas, garantida a prévia defesa, as seguintes sanções:</w:t>
      </w:r>
    </w:p>
    <w:p w:rsidR="00521F2A" w:rsidRPr="00521F2A" w:rsidRDefault="00521F2A" w:rsidP="00521F2A">
      <w:pPr>
        <w:autoSpaceDE w:val="0"/>
        <w:autoSpaceDN w:val="0"/>
        <w:adjustRightInd w:val="0"/>
        <w:spacing w:after="0" w:line="240" w:lineRule="auto"/>
        <w:jc w:val="both"/>
        <w:rPr>
          <w:rFonts w:ascii="Bookman Old Style" w:hAnsi="Bookman Old Style" w:cs="TimesNewRomanPSMT"/>
        </w:rPr>
      </w:pPr>
      <w:r w:rsidRPr="00521F2A">
        <w:rPr>
          <w:rFonts w:ascii="Bookman Old Style" w:hAnsi="Bookman Old Style" w:cs="TimesNewRomanPSMT"/>
        </w:rPr>
        <w:t>A.</w:t>
      </w:r>
      <w:r w:rsidRPr="00521F2A">
        <w:rPr>
          <w:rFonts w:ascii="Bookman Old Style" w:hAnsi="Bookman Old Style" w:cs="TimesNewRomanPSMT"/>
        </w:rPr>
        <w:tab/>
        <w:t>Advertência;</w:t>
      </w:r>
    </w:p>
    <w:p w:rsidR="00521F2A" w:rsidRPr="00521F2A" w:rsidRDefault="00521F2A" w:rsidP="00521F2A">
      <w:pPr>
        <w:autoSpaceDE w:val="0"/>
        <w:autoSpaceDN w:val="0"/>
        <w:adjustRightInd w:val="0"/>
        <w:spacing w:after="0" w:line="240" w:lineRule="auto"/>
        <w:jc w:val="both"/>
        <w:rPr>
          <w:rFonts w:ascii="Bookman Old Style" w:hAnsi="Bookman Old Style" w:cs="TimesNewRomanPSMT"/>
        </w:rPr>
      </w:pPr>
      <w:r w:rsidRPr="00521F2A">
        <w:rPr>
          <w:rFonts w:ascii="Bookman Old Style" w:hAnsi="Bookman Old Style" w:cs="TimesNewRomanPSMT"/>
        </w:rPr>
        <w:t>B.</w:t>
      </w:r>
      <w:r w:rsidRPr="00521F2A">
        <w:rPr>
          <w:rFonts w:ascii="Bookman Old Style" w:hAnsi="Bookman Old Style" w:cs="TimesNewRomanPSMT"/>
        </w:rPr>
        <w:tab/>
        <w:t>Multa no valor de até 10% (dez por cento) do valor total do contrato, sem prejuízo das demais previsões legais;</w:t>
      </w:r>
    </w:p>
    <w:p w:rsidR="00521F2A" w:rsidRPr="00521F2A" w:rsidRDefault="00521F2A" w:rsidP="00521F2A">
      <w:pPr>
        <w:autoSpaceDE w:val="0"/>
        <w:autoSpaceDN w:val="0"/>
        <w:adjustRightInd w:val="0"/>
        <w:spacing w:after="0" w:line="240" w:lineRule="auto"/>
        <w:jc w:val="both"/>
        <w:rPr>
          <w:rFonts w:ascii="Bookman Old Style" w:hAnsi="Bookman Old Style" w:cs="TimesNewRomanPSMT"/>
        </w:rPr>
      </w:pPr>
      <w:r w:rsidRPr="00521F2A">
        <w:rPr>
          <w:rFonts w:ascii="Bookman Old Style" w:hAnsi="Bookman Old Style" w:cs="TimesNewRomanPSMT"/>
        </w:rPr>
        <w:t>C.</w:t>
      </w:r>
      <w:r w:rsidRPr="00521F2A">
        <w:rPr>
          <w:rFonts w:ascii="Bookman Old Style" w:hAnsi="Bookman Old Style" w:cs="TimesNewRomanPSMT"/>
        </w:rPr>
        <w:tab/>
        <w:t>Suspensão temporária de participação em licitação e impedimento de contratar com a Administração Pública por prazo não superior a 02 (dois) anos;</w:t>
      </w:r>
    </w:p>
    <w:p w:rsidR="00521F2A" w:rsidRDefault="00521F2A" w:rsidP="00521F2A">
      <w:pPr>
        <w:autoSpaceDE w:val="0"/>
        <w:autoSpaceDN w:val="0"/>
        <w:adjustRightInd w:val="0"/>
        <w:spacing w:after="0" w:line="240" w:lineRule="auto"/>
        <w:jc w:val="both"/>
        <w:rPr>
          <w:rFonts w:ascii="Bookman Old Style" w:hAnsi="Bookman Old Style" w:cs="TimesNewRomanPSMT"/>
        </w:rPr>
      </w:pPr>
      <w:r w:rsidRPr="00521F2A">
        <w:rPr>
          <w:rFonts w:ascii="Bookman Old Style" w:hAnsi="Bookman Old Style" w:cs="TimesNewRomanPSMT"/>
        </w:rPr>
        <w:t>D.</w:t>
      </w:r>
      <w:r w:rsidRPr="00521F2A">
        <w:rPr>
          <w:rFonts w:ascii="Bookman Old Style" w:hAnsi="Bookman Old Style" w:cs="TimesNewRomanPSMT"/>
        </w:rPr>
        <w:tab/>
        <w:t>Declaração de inidoneidade para licitar e contratar com a Administração Pública enquanto perdurarem os motivos determinantes da punição ou até que seja promovida a reabilitação, na forma da lei.</w:t>
      </w:r>
    </w:p>
    <w:p w:rsidR="00AE3347" w:rsidRPr="00521F2A" w:rsidRDefault="00AE3347" w:rsidP="00521F2A">
      <w:pPr>
        <w:autoSpaceDE w:val="0"/>
        <w:autoSpaceDN w:val="0"/>
        <w:adjustRightInd w:val="0"/>
        <w:spacing w:after="0" w:line="240" w:lineRule="auto"/>
        <w:jc w:val="both"/>
        <w:rPr>
          <w:rFonts w:ascii="Bookman Old Style" w:hAnsi="Bookman Old Style" w:cs="TimesNewRomanPSMT"/>
        </w:rPr>
      </w:pPr>
    </w:p>
    <w:p w:rsidR="00D1511D" w:rsidRPr="00D1511D" w:rsidRDefault="00D1511D" w:rsidP="00521F2A">
      <w:pPr>
        <w:autoSpaceDE w:val="0"/>
        <w:autoSpaceDN w:val="0"/>
        <w:adjustRightInd w:val="0"/>
        <w:spacing w:after="0" w:line="240" w:lineRule="auto"/>
        <w:jc w:val="both"/>
        <w:rPr>
          <w:rFonts w:ascii="Bookman Old Style" w:hAnsi="Bookman Old Style" w:cs="TimesNewRomanPSMT"/>
          <w:b/>
        </w:rPr>
      </w:pPr>
      <w:r w:rsidRPr="00D1511D">
        <w:rPr>
          <w:rFonts w:ascii="Bookman Old Style" w:hAnsi="Bookman Old Style" w:cs="TimesNewRomanPSMT"/>
          <w:b/>
        </w:rPr>
        <w:t>11. DO FORO</w:t>
      </w:r>
    </w:p>
    <w:p w:rsidR="00521F2A" w:rsidRPr="00521F2A" w:rsidRDefault="00D1511D" w:rsidP="00521F2A">
      <w:pPr>
        <w:autoSpaceDE w:val="0"/>
        <w:autoSpaceDN w:val="0"/>
        <w:adjustRightInd w:val="0"/>
        <w:spacing w:after="0" w:line="240" w:lineRule="auto"/>
        <w:jc w:val="both"/>
        <w:rPr>
          <w:rFonts w:ascii="Bookman Old Style" w:hAnsi="Bookman Old Style" w:cs="TimesNewRomanPSMT"/>
        </w:rPr>
      </w:pPr>
      <w:r w:rsidRPr="00D1511D">
        <w:rPr>
          <w:rFonts w:ascii="Bookman Old Style" w:hAnsi="Bookman Old Style" w:cs="TimesNewRomanPSMT"/>
        </w:rPr>
        <w:t xml:space="preserve">Fica eleito o foro de Esteio, para dirimir quaisquer dúvidas relativas ao cumprimento do presente contrato.  </w:t>
      </w:r>
      <w:r w:rsidRPr="00D1511D">
        <w:rPr>
          <w:rFonts w:ascii="Bookman Old Style" w:hAnsi="Bookman Old Style" w:cs="TimesNewRomanPSMT"/>
        </w:rPr>
        <w:tab/>
      </w:r>
    </w:p>
    <w:p w:rsidR="00521F2A" w:rsidRPr="00521F2A" w:rsidRDefault="005A72CD" w:rsidP="00521F2A">
      <w:pPr>
        <w:spacing w:after="0" w:line="240" w:lineRule="auto"/>
        <w:jc w:val="right"/>
        <w:rPr>
          <w:rFonts w:ascii="Bookman Old Style" w:hAnsi="Bookman Old Style"/>
        </w:rPr>
      </w:pPr>
      <w:r>
        <w:rPr>
          <w:rFonts w:ascii="Bookman Old Style" w:hAnsi="Bookman Old Style"/>
        </w:rPr>
        <w:t>Esteio, 05</w:t>
      </w:r>
      <w:r w:rsidR="00521F2A" w:rsidRPr="00521F2A">
        <w:rPr>
          <w:rFonts w:ascii="Bookman Old Style" w:hAnsi="Bookman Old Style"/>
        </w:rPr>
        <w:t xml:space="preserve"> de </w:t>
      </w:r>
      <w:r>
        <w:rPr>
          <w:rFonts w:ascii="Bookman Old Style" w:hAnsi="Bookman Old Style"/>
        </w:rPr>
        <w:t>março</w:t>
      </w:r>
      <w:r w:rsidR="00521F2A" w:rsidRPr="00521F2A">
        <w:rPr>
          <w:rFonts w:ascii="Bookman Old Style" w:hAnsi="Bookman Old Style"/>
        </w:rPr>
        <w:t xml:space="preserve"> de 2015.</w:t>
      </w:r>
    </w:p>
    <w:p w:rsidR="00521F2A" w:rsidRPr="00521F2A" w:rsidRDefault="00521F2A" w:rsidP="00521F2A">
      <w:pPr>
        <w:spacing w:after="0" w:line="240" w:lineRule="auto"/>
        <w:jc w:val="both"/>
        <w:rPr>
          <w:rFonts w:ascii="Bookman Old Style" w:eastAsia="Calibri" w:hAnsi="Bookman Old Style" w:cs="Arial"/>
        </w:rPr>
      </w:pPr>
    </w:p>
    <w:tbl>
      <w:tblPr>
        <w:tblW w:w="0" w:type="auto"/>
        <w:tblInd w:w="34" w:type="dxa"/>
        <w:tblCellMar>
          <w:left w:w="70" w:type="dxa"/>
          <w:right w:w="70" w:type="dxa"/>
        </w:tblCellMar>
        <w:tblLook w:val="0000" w:firstRow="0" w:lastRow="0" w:firstColumn="0" w:lastColumn="0" w:noHBand="0" w:noVBand="0"/>
      </w:tblPr>
      <w:tblGrid>
        <w:gridCol w:w="3820"/>
        <w:gridCol w:w="4540"/>
      </w:tblGrid>
      <w:tr w:rsidR="00521F2A" w:rsidRPr="00521F2A" w:rsidTr="001D584D">
        <w:trPr>
          <w:trHeight w:val="310"/>
        </w:trPr>
        <w:tc>
          <w:tcPr>
            <w:tcW w:w="3820" w:type="dxa"/>
          </w:tcPr>
          <w:p w:rsidR="00521F2A" w:rsidRPr="00521F2A" w:rsidRDefault="00521F2A" w:rsidP="001D584D">
            <w:pPr>
              <w:spacing w:after="0" w:line="240" w:lineRule="auto"/>
              <w:ind w:firstLine="708"/>
              <w:jc w:val="center"/>
              <w:rPr>
                <w:rFonts w:ascii="Bookman Old Style" w:eastAsia="Calibri" w:hAnsi="Bookman Old Style" w:cs="Arial"/>
              </w:rPr>
            </w:pPr>
          </w:p>
          <w:p w:rsidR="00521F2A" w:rsidRPr="00521F2A" w:rsidRDefault="00521F2A" w:rsidP="001D584D">
            <w:pPr>
              <w:spacing w:after="0" w:line="240" w:lineRule="auto"/>
              <w:ind w:firstLine="708"/>
              <w:jc w:val="center"/>
              <w:rPr>
                <w:rFonts w:ascii="Bookman Old Style" w:eastAsia="Calibri" w:hAnsi="Bookman Old Style" w:cs="Arial"/>
              </w:rPr>
            </w:pPr>
            <w:r w:rsidRPr="00521F2A">
              <w:rPr>
                <w:rFonts w:ascii="Bookman Old Style" w:eastAsia="Calibri" w:hAnsi="Bookman Old Style" w:cs="Arial"/>
              </w:rPr>
              <w:t xml:space="preserve">Jane </w:t>
            </w:r>
            <w:proofErr w:type="spellStart"/>
            <w:r w:rsidRPr="00521F2A">
              <w:rPr>
                <w:rFonts w:ascii="Bookman Old Style" w:eastAsia="Calibri" w:hAnsi="Bookman Old Style" w:cs="Arial"/>
              </w:rPr>
              <w:t>Battistello</w:t>
            </w:r>
            <w:proofErr w:type="spellEnd"/>
          </w:p>
          <w:p w:rsidR="00521F2A" w:rsidRPr="00521F2A" w:rsidRDefault="00521F2A" w:rsidP="001D584D">
            <w:pPr>
              <w:spacing w:after="0" w:line="240" w:lineRule="auto"/>
              <w:ind w:firstLine="708"/>
              <w:jc w:val="center"/>
              <w:rPr>
                <w:rFonts w:ascii="Bookman Old Style" w:eastAsia="Calibri" w:hAnsi="Bookman Old Style" w:cs="Arial"/>
              </w:rPr>
            </w:pPr>
            <w:r w:rsidRPr="00521F2A">
              <w:rPr>
                <w:rFonts w:ascii="Bookman Old Style" w:eastAsia="Calibri" w:hAnsi="Bookman Old Style" w:cs="Arial"/>
              </w:rPr>
              <w:t>Presidente</w:t>
            </w:r>
          </w:p>
        </w:tc>
        <w:tc>
          <w:tcPr>
            <w:tcW w:w="4540" w:type="dxa"/>
          </w:tcPr>
          <w:p w:rsidR="00521F2A" w:rsidRPr="00521F2A" w:rsidRDefault="00521F2A" w:rsidP="001D584D">
            <w:pPr>
              <w:spacing w:after="0" w:line="240" w:lineRule="auto"/>
              <w:ind w:firstLine="708"/>
              <w:jc w:val="center"/>
              <w:rPr>
                <w:rFonts w:ascii="Bookman Old Style" w:eastAsia="Calibri" w:hAnsi="Bookman Old Style" w:cs="Arial"/>
              </w:rPr>
            </w:pPr>
          </w:p>
          <w:p w:rsidR="00521F2A" w:rsidRPr="00521F2A" w:rsidRDefault="00521F2A" w:rsidP="001D584D">
            <w:pPr>
              <w:spacing w:after="0" w:line="240" w:lineRule="auto"/>
              <w:ind w:firstLine="708"/>
              <w:jc w:val="center"/>
              <w:rPr>
                <w:rFonts w:ascii="Bookman Old Style" w:eastAsia="Calibri" w:hAnsi="Bookman Old Style" w:cs="Arial"/>
              </w:rPr>
            </w:pPr>
            <w:r w:rsidRPr="00521F2A">
              <w:rPr>
                <w:rFonts w:ascii="Bookman Old Style" w:eastAsia="Calibri" w:hAnsi="Bookman Old Style" w:cs="Arial"/>
              </w:rPr>
              <w:t>Beatriz Lopes</w:t>
            </w:r>
          </w:p>
          <w:p w:rsidR="00521F2A" w:rsidRPr="00521F2A" w:rsidRDefault="00521F2A" w:rsidP="001D584D">
            <w:pPr>
              <w:spacing w:after="0" w:line="240" w:lineRule="auto"/>
              <w:ind w:firstLine="708"/>
              <w:jc w:val="center"/>
              <w:rPr>
                <w:rFonts w:ascii="Bookman Old Style" w:eastAsia="Calibri" w:hAnsi="Bookman Old Style" w:cs="Arial"/>
              </w:rPr>
            </w:pPr>
            <w:r w:rsidRPr="00521F2A">
              <w:rPr>
                <w:rFonts w:ascii="Bookman Old Style" w:eastAsia="Calibri" w:hAnsi="Bookman Old Style" w:cs="Arial"/>
              </w:rPr>
              <w:t>Vice-Presidente</w:t>
            </w:r>
          </w:p>
          <w:p w:rsidR="00521F2A" w:rsidRPr="00521F2A" w:rsidRDefault="00521F2A" w:rsidP="001D584D">
            <w:pPr>
              <w:spacing w:after="0" w:line="240" w:lineRule="auto"/>
              <w:ind w:firstLine="708"/>
              <w:jc w:val="center"/>
              <w:rPr>
                <w:rFonts w:ascii="Bookman Old Style" w:eastAsia="Calibri" w:hAnsi="Bookman Old Style" w:cs="Arial"/>
              </w:rPr>
            </w:pPr>
          </w:p>
        </w:tc>
      </w:tr>
      <w:tr w:rsidR="00521F2A" w:rsidRPr="00521F2A" w:rsidTr="001D584D">
        <w:trPr>
          <w:trHeight w:val="310"/>
        </w:trPr>
        <w:tc>
          <w:tcPr>
            <w:tcW w:w="3820" w:type="dxa"/>
          </w:tcPr>
          <w:p w:rsidR="00521F2A" w:rsidRPr="00521F2A" w:rsidRDefault="00521F2A" w:rsidP="001D584D">
            <w:pPr>
              <w:spacing w:after="0" w:line="240" w:lineRule="auto"/>
              <w:ind w:firstLine="708"/>
              <w:jc w:val="center"/>
              <w:rPr>
                <w:rFonts w:ascii="Bookman Old Style" w:eastAsia="Calibri" w:hAnsi="Bookman Old Style" w:cs="Arial"/>
              </w:rPr>
            </w:pPr>
            <w:r w:rsidRPr="00521F2A">
              <w:rPr>
                <w:rFonts w:ascii="Bookman Old Style" w:eastAsia="Calibri" w:hAnsi="Bookman Old Style" w:cs="Arial"/>
              </w:rPr>
              <w:t xml:space="preserve">Rafael </w:t>
            </w:r>
            <w:proofErr w:type="spellStart"/>
            <w:r w:rsidRPr="00521F2A">
              <w:rPr>
                <w:rFonts w:ascii="Bookman Old Style" w:eastAsia="Calibri" w:hAnsi="Bookman Old Style" w:cs="Arial"/>
              </w:rPr>
              <w:t>Figliero</w:t>
            </w:r>
            <w:proofErr w:type="spellEnd"/>
          </w:p>
          <w:p w:rsidR="00521F2A" w:rsidRPr="00521F2A" w:rsidRDefault="00521F2A" w:rsidP="001D584D">
            <w:pPr>
              <w:spacing w:after="0" w:line="240" w:lineRule="auto"/>
              <w:ind w:firstLine="708"/>
              <w:jc w:val="center"/>
              <w:rPr>
                <w:rFonts w:ascii="Bookman Old Style" w:eastAsia="Calibri" w:hAnsi="Bookman Old Style" w:cs="Arial"/>
              </w:rPr>
            </w:pPr>
            <w:r w:rsidRPr="00521F2A">
              <w:rPr>
                <w:rFonts w:ascii="Bookman Old Style" w:eastAsia="Calibri" w:hAnsi="Bookman Old Style" w:cs="Arial"/>
              </w:rPr>
              <w:t>1º. Secretário</w:t>
            </w:r>
          </w:p>
        </w:tc>
        <w:tc>
          <w:tcPr>
            <w:tcW w:w="4540" w:type="dxa"/>
          </w:tcPr>
          <w:p w:rsidR="00521F2A" w:rsidRPr="00521F2A" w:rsidRDefault="00521F2A" w:rsidP="001D584D">
            <w:pPr>
              <w:spacing w:after="0" w:line="240" w:lineRule="auto"/>
              <w:ind w:firstLine="708"/>
              <w:jc w:val="center"/>
              <w:rPr>
                <w:rFonts w:ascii="Bookman Old Style" w:eastAsia="Calibri" w:hAnsi="Bookman Old Style" w:cs="Arial"/>
              </w:rPr>
            </w:pPr>
            <w:r w:rsidRPr="00521F2A">
              <w:rPr>
                <w:rFonts w:ascii="Bookman Old Style" w:eastAsia="Calibri" w:hAnsi="Bookman Old Style" w:cs="Arial"/>
              </w:rPr>
              <w:t xml:space="preserve">Leonardo </w:t>
            </w:r>
            <w:proofErr w:type="spellStart"/>
            <w:r w:rsidRPr="00521F2A">
              <w:rPr>
                <w:rFonts w:ascii="Bookman Old Style" w:eastAsia="Calibri" w:hAnsi="Bookman Old Style" w:cs="Arial"/>
              </w:rPr>
              <w:t>Dahmer</w:t>
            </w:r>
            <w:proofErr w:type="spellEnd"/>
          </w:p>
          <w:p w:rsidR="00521F2A" w:rsidRPr="00521F2A" w:rsidRDefault="00521F2A" w:rsidP="001D584D">
            <w:pPr>
              <w:spacing w:after="0" w:line="240" w:lineRule="auto"/>
              <w:ind w:firstLine="708"/>
              <w:jc w:val="center"/>
              <w:rPr>
                <w:rFonts w:ascii="Bookman Old Style" w:eastAsia="Calibri" w:hAnsi="Bookman Old Style" w:cs="Arial"/>
              </w:rPr>
            </w:pPr>
            <w:r w:rsidRPr="00521F2A">
              <w:rPr>
                <w:rFonts w:ascii="Bookman Old Style" w:eastAsia="Calibri" w:hAnsi="Bookman Old Style" w:cs="Arial"/>
              </w:rPr>
              <w:t>2º. Secretário</w:t>
            </w:r>
          </w:p>
          <w:p w:rsidR="00521F2A" w:rsidRPr="00521F2A" w:rsidRDefault="00521F2A" w:rsidP="001D584D">
            <w:pPr>
              <w:spacing w:after="0" w:line="240" w:lineRule="auto"/>
              <w:ind w:firstLine="708"/>
              <w:jc w:val="center"/>
              <w:rPr>
                <w:rFonts w:ascii="Bookman Old Style" w:eastAsia="Calibri" w:hAnsi="Bookman Old Style" w:cs="Arial"/>
              </w:rPr>
            </w:pPr>
          </w:p>
        </w:tc>
      </w:tr>
    </w:tbl>
    <w:tbl>
      <w:tblPr>
        <w:tblStyle w:val="Tabelacomgrade"/>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9"/>
      </w:tblGrid>
      <w:tr w:rsidR="00521F2A" w:rsidRPr="00521F2A" w:rsidTr="001D584D">
        <w:trPr>
          <w:trHeight w:val="305"/>
        </w:trPr>
        <w:tc>
          <w:tcPr>
            <w:tcW w:w="8499" w:type="dxa"/>
          </w:tcPr>
          <w:p w:rsidR="00521F2A" w:rsidRPr="00521F2A" w:rsidRDefault="00521F2A" w:rsidP="001D584D">
            <w:pPr>
              <w:ind w:firstLine="708"/>
              <w:jc w:val="center"/>
              <w:rPr>
                <w:rFonts w:ascii="Bookman Old Style" w:eastAsia="Calibri" w:hAnsi="Bookman Old Style" w:cs="Arial"/>
              </w:rPr>
            </w:pPr>
            <w:r w:rsidRPr="00521F2A">
              <w:rPr>
                <w:rFonts w:ascii="Bookman Old Style" w:eastAsia="Calibri" w:hAnsi="Bookman Old Style" w:cs="Arial"/>
              </w:rPr>
              <w:t>Sandro Dutra Ribeiro</w:t>
            </w:r>
          </w:p>
          <w:p w:rsidR="00521F2A" w:rsidRPr="00521F2A" w:rsidRDefault="00521F2A" w:rsidP="001D584D">
            <w:pPr>
              <w:ind w:firstLine="708"/>
              <w:jc w:val="center"/>
              <w:rPr>
                <w:rFonts w:ascii="Bookman Old Style" w:eastAsia="Calibri" w:hAnsi="Bookman Old Style" w:cs="Arial"/>
              </w:rPr>
            </w:pPr>
            <w:r w:rsidRPr="00521F2A">
              <w:rPr>
                <w:rFonts w:ascii="Bookman Old Style" w:eastAsia="Calibri" w:hAnsi="Bookman Old Style" w:cs="Arial"/>
              </w:rPr>
              <w:t>Procurador</w:t>
            </w:r>
          </w:p>
          <w:p w:rsidR="00521F2A" w:rsidRPr="00521F2A" w:rsidRDefault="00521F2A" w:rsidP="001D584D">
            <w:pPr>
              <w:ind w:firstLine="708"/>
              <w:jc w:val="center"/>
              <w:rPr>
                <w:rFonts w:ascii="Bookman Old Style" w:eastAsia="Calibri" w:hAnsi="Bookman Old Style" w:cs="Arial"/>
              </w:rPr>
            </w:pPr>
            <w:r w:rsidRPr="00521F2A">
              <w:rPr>
                <w:rFonts w:ascii="Bookman Old Style" w:eastAsia="Calibri" w:hAnsi="Bookman Old Style" w:cs="Arial"/>
              </w:rPr>
              <w:t xml:space="preserve">Matrícula: 0324 </w:t>
            </w:r>
          </w:p>
        </w:tc>
      </w:tr>
    </w:tbl>
    <w:p w:rsidR="005A72CD" w:rsidRPr="00521F2A" w:rsidRDefault="00521F2A" w:rsidP="00CA24E2">
      <w:pPr>
        <w:spacing w:after="0" w:line="240" w:lineRule="auto"/>
        <w:rPr>
          <w:rFonts w:ascii="Bookman Old Style" w:hAnsi="Bookman Old Style" w:cs="TimesNewRomanPSMT"/>
        </w:rPr>
      </w:pPr>
      <w:r w:rsidRPr="00521F2A">
        <w:rPr>
          <w:rFonts w:ascii="Bookman Old Style" w:hAnsi="Bookman Old Style"/>
          <w:b/>
        </w:rPr>
        <w:t>CONTRATADA</w:t>
      </w:r>
      <w:r w:rsidRPr="00521F2A">
        <w:rPr>
          <w:rFonts w:ascii="Bookman Old Style" w:hAnsi="Bookman Old Style"/>
        </w:rPr>
        <w:t>:</w:t>
      </w:r>
    </w:p>
    <w:sectPr w:rsidR="005A72CD" w:rsidRPr="00521F2A" w:rsidSect="00521F2A">
      <w:pgSz w:w="11906" w:h="16838"/>
      <w:pgMar w:top="2410"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NewRomanPSMT">
    <w:panose1 w:val="00000000000000000000"/>
    <w:charset w:val="00"/>
    <w:family w:val="swiss"/>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D42"/>
    <w:rsid w:val="001A7CAD"/>
    <w:rsid w:val="005204A0"/>
    <w:rsid w:val="00521F2A"/>
    <w:rsid w:val="005A72CD"/>
    <w:rsid w:val="00854A44"/>
    <w:rsid w:val="00886D42"/>
    <w:rsid w:val="009069F8"/>
    <w:rsid w:val="00970B85"/>
    <w:rsid w:val="00AE3347"/>
    <w:rsid w:val="00CA24E2"/>
    <w:rsid w:val="00D1511D"/>
    <w:rsid w:val="00D53E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00C8D7-553F-4D2D-B6EB-FFD2B89AD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521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970B8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70B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3</Pages>
  <Words>1111</Words>
  <Characters>6003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2015-03-16T19:54:00Z</cp:lastPrinted>
  <dcterms:created xsi:type="dcterms:W3CDTF">2015-03-05T17:49:00Z</dcterms:created>
  <dcterms:modified xsi:type="dcterms:W3CDTF">2015-03-16T19:57:00Z</dcterms:modified>
</cp:coreProperties>
</file>