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9F" w:rsidRPr="00D62CCC" w:rsidRDefault="0099009F" w:rsidP="008E1F3D">
      <w:pPr>
        <w:spacing w:after="0"/>
        <w:jc w:val="both"/>
        <w:rPr>
          <w:rFonts w:ascii="Bookman Old Style" w:hAnsi="Bookman Old Style" w:cs="Arial"/>
        </w:rPr>
      </w:pPr>
    </w:p>
    <w:p w:rsidR="00FA2563" w:rsidRPr="00D62CCC" w:rsidRDefault="00384879" w:rsidP="008E1F3D">
      <w:pPr>
        <w:spacing w:after="0"/>
        <w:jc w:val="both"/>
        <w:rPr>
          <w:rFonts w:ascii="Bookman Old Style" w:hAnsi="Bookman Old Style" w:cs="Arial"/>
        </w:rPr>
      </w:pPr>
      <w:r w:rsidRPr="00D62CCC">
        <w:rPr>
          <w:rFonts w:ascii="Bookman Old Style" w:hAnsi="Bookman Old Style" w:cs="Arial"/>
        </w:rPr>
        <w:tab/>
      </w:r>
      <w:r w:rsidRPr="00D62CCC">
        <w:rPr>
          <w:rFonts w:ascii="Bookman Old Style" w:hAnsi="Bookman Old Style" w:cs="Arial"/>
        </w:rPr>
        <w:tab/>
      </w:r>
    </w:p>
    <w:p w:rsidR="007A096F" w:rsidRPr="00D62CCC" w:rsidRDefault="00384879" w:rsidP="008E1F3D">
      <w:pPr>
        <w:spacing w:after="0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62CCC">
        <w:rPr>
          <w:rFonts w:ascii="Bookman Old Style" w:hAnsi="Bookman Old Style" w:cs="Arial"/>
          <w:b/>
        </w:rPr>
        <w:t>TERMO ADITIVO</w:t>
      </w:r>
      <w:r w:rsidR="00870A93" w:rsidRPr="00D62CCC">
        <w:rPr>
          <w:rFonts w:ascii="Bookman Old Style" w:hAnsi="Bookman Old Style" w:cs="Arial"/>
          <w:b/>
        </w:rPr>
        <w:t xml:space="preserve"> Nº</w:t>
      </w:r>
      <w:r w:rsidR="008617C2" w:rsidRPr="00D62CCC">
        <w:rPr>
          <w:rFonts w:ascii="Bookman Old Style" w:hAnsi="Bookman Old Style" w:cs="Arial"/>
          <w:b/>
        </w:rPr>
        <w:t xml:space="preserve"> </w:t>
      </w:r>
      <w:r w:rsidR="00870A93" w:rsidRPr="00D62CCC">
        <w:rPr>
          <w:rFonts w:ascii="Bookman Old Style" w:hAnsi="Bookman Old Style" w:cs="Arial"/>
          <w:b/>
        </w:rPr>
        <w:t>0</w:t>
      </w:r>
      <w:r w:rsidR="004906DC" w:rsidRPr="00D62CCC">
        <w:rPr>
          <w:rFonts w:ascii="Bookman Old Style" w:hAnsi="Bookman Old Style" w:cs="Arial"/>
          <w:b/>
        </w:rPr>
        <w:t>1</w:t>
      </w:r>
      <w:r w:rsidR="000336E0" w:rsidRPr="00D62CCC">
        <w:rPr>
          <w:rFonts w:ascii="Bookman Old Style" w:hAnsi="Bookman Old Style" w:cs="Arial"/>
          <w:b/>
        </w:rPr>
        <w:t xml:space="preserve"> AO CONTRATO Nº</w:t>
      </w:r>
      <w:r w:rsidR="008617C2" w:rsidRPr="00D62CCC">
        <w:rPr>
          <w:rFonts w:ascii="Bookman Old Style" w:hAnsi="Bookman Old Style" w:cs="Arial"/>
          <w:b/>
        </w:rPr>
        <w:t xml:space="preserve"> </w:t>
      </w:r>
      <w:r w:rsidR="004906DC" w:rsidRPr="00D62CCC">
        <w:rPr>
          <w:rFonts w:ascii="Bookman Old Style" w:hAnsi="Bookman Old Style" w:cs="Arial"/>
          <w:b/>
        </w:rPr>
        <w:t>01</w:t>
      </w:r>
      <w:r w:rsidR="000336E0" w:rsidRPr="00D62CCC">
        <w:rPr>
          <w:rFonts w:ascii="Bookman Old Style" w:hAnsi="Bookman Old Style" w:cs="Arial"/>
          <w:b/>
        </w:rPr>
        <w:t>/</w:t>
      </w:r>
      <w:r w:rsidR="00A05FD8" w:rsidRPr="00D62CCC">
        <w:rPr>
          <w:rFonts w:ascii="Bookman Old Style" w:hAnsi="Bookman Old Style" w:cs="Arial"/>
          <w:b/>
        </w:rPr>
        <w:t>20</w:t>
      </w:r>
      <w:r w:rsidR="000336E0" w:rsidRPr="00D62CCC">
        <w:rPr>
          <w:rFonts w:ascii="Bookman Old Style" w:hAnsi="Bookman Old Style" w:cs="Arial"/>
          <w:b/>
        </w:rPr>
        <w:t>1</w:t>
      </w:r>
      <w:r w:rsidR="004906DC" w:rsidRPr="00D62CCC">
        <w:rPr>
          <w:rFonts w:ascii="Bookman Old Style" w:hAnsi="Bookman Old Style" w:cs="Arial"/>
          <w:b/>
        </w:rPr>
        <w:t>5</w:t>
      </w:r>
    </w:p>
    <w:p w:rsidR="009C797F" w:rsidRPr="00D62CCC" w:rsidRDefault="009C797F" w:rsidP="008E1F3D">
      <w:pPr>
        <w:spacing w:after="0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</w:p>
    <w:p w:rsidR="004906DC" w:rsidRPr="00D62CCC" w:rsidRDefault="004906DC" w:rsidP="004906DC">
      <w:pPr>
        <w:spacing w:after="0" w:line="240" w:lineRule="auto"/>
        <w:jc w:val="both"/>
        <w:rPr>
          <w:rFonts w:ascii="Bookman Old Style" w:hAnsi="Bookman Old Style"/>
        </w:rPr>
      </w:pPr>
      <w:r w:rsidRPr="00D62CCC">
        <w:rPr>
          <w:rFonts w:ascii="Bookman Old Style" w:hAnsi="Bookman Old Style"/>
        </w:rPr>
        <w:t xml:space="preserve">Pelo presente instrumento particular, </w:t>
      </w:r>
      <w:r w:rsidRPr="00D62CCC">
        <w:rPr>
          <w:rFonts w:ascii="Bookman Old Style" w:eastAsia="Calibri" w:hAnsi="Bookman Old Style" w:cs="Arial"/>
        </w:rPr>
        <w:t xml:space="preserve">a </w:t>
      </w:r>
      <w:r w:rsidRPr="00D62CCC">
        <w:rPr>
          <w:rFonts w:ascii="Bookman Old Style" w:eastAsia="Calibri" w:hAnsi="Bookman Old Style" w:cs="Arial"/>
          <w:b/>
        </w:rPr>
        <w:t>CÂMARA MUNICIPAL DE ESTEIO</w:t>
      </w:r>
      <w:r w:rsidRPr="00D62CCC">
        <w:rPr>
          <w:rFonts w:ascii="Bookman Old Style" w:eastAsia="Calibri" w:hAnsi="Bookman Old Style" w:cs="Arial"/>
        </w:rPr>
        <w:t xml:space="preserve">, com sede na Rua 24 de Agosto, nº. 535, inscrita no CNPJ n°.90.871.831/0001-21, neste ato representado pela Mesa Diretora, aqui denominado de CONTRATANTE, e </w:t>
      </w:r>
      <w:r w:rsidRPr="00D62CCC">
        <w:rPr>
          <w:rFonts w:ascii="Bookman Old Style" w:eastAsia="Calibri" w:hAnsi="Bookman Old Style" w:cs="Arial"/>
          <w:b/>
        </w:rPr>
        <w:t>TONINHO COMÉRCIO DE EXTINTORES- EIRELI- ME</w:t>
      </w:r>
      <w:r w:rsidRPr="00D62CCC">
        <w:rPr>
          <w:rFonts w:ascii="Bookman Old Style" w:hAnsi="Bookman Old Style"/>
        </w:rPr>
        <w:t>,</w:t>
      </w:r>
      <w:r w:rsidRPr="00D62CCC">
        <w:t xml:space="preserve"> </w:t>
      </w:r>
      <w:r w:rsidRPr="00D62CCC">
        <w:rPr>
          <w:rFonts w:ascii="Bookman Old Style" w:hAnsi="Bookman Old Style"/>
        </w:rPr>
        <w:t xml:space="preserve">CNPJ: 10.439.832/0001-62 Insc. Estadual: 0430121040, Rua Senador Salgado Filho, 620, Esteio – RS, (51)30331050 / (51)30331432, representada por Roseli T.P. </w:t>
      </w:r>
      <w:proofErr w:type="spellStart"/>
      <w:r w:rsidRPr="00D62CCC">
        <w:rPr>
          <w:rFonts w:ascii="Bookman Old Style" w:hAnsi="Bookman Old Style"/>
        </w:rPr>
        <w:t>Bellorini</w:t>
      </w:r>
      <w:proofErr w:type="spellEnd"/>
      <w:r w:rsidRPr="00D62CCC">
        <w:rPr>
          <w:rFonts w:ascii="Bookman Old Style" w:hAnsi="Bookman Old Style"/>
        </w:rPr>
        <w:t xml:space="preserve">, CPF 003.034.690-80 e RG 1113805558, aqui denominada CONTRATADA, de acordo com o processo nº 054/2014, dispensa nº 01/2015, celebram o presente </w:t>
      </w:r>
      <w:r w:rsidRPr="00D62CCC">
        <w:rPr>
          <w:rFonts w:ascii="Bookman Old Style" w:hAnsi="Bookman Old Style"/>
        </w:rPr>
        <w:t>termo aditivo</w:t>
      </w:r>
      <w:r w:rsidRPr="00D62CCC">
        <w:rPr>
          <w:rFonts w:ascii="Bookman Old Style" w:hAnsi="Bookman Old Style"/>
        </w:rPr>
        <w:t>, nos seguintes termos:</w:t>
      </w:r>
    </w:p>
    <w:p w:rsidR="004906DC" w:rsidRPr="00D62CCC" w:rsidRDefault="004906DC" w:rsidP="004906DC">
      <w:pPr>
        <w:spacing w:after="0" w:line="240" w:lineRule="auto"/>
        <w:jc w:val="both"/>
        <w:rPr>
          <w:rFonts w:ascii="Bookman Old Style" w:hAnsi="Bookman Old Style"/>
        </w:rPr>
      </w:pPr>
    </w:p>
    <w:p w:rsidR="004906DC" w:rsidRPr="00D62CCC" w:rsidRDefault="004906DC" w:rsidP="004906DC">
      <w:pPr>
        <w:spacing w:line="240" w:lineRule="auto"/>
        <w:jc w:val="both"/>
        <w:rPr>
          <w:rFonts w:ascii="Bookman Old Style" w:eastAsia="Calibri" w:hAnsi="Bookman Old Style" w:cs="Courier New"/>
        </w:rPr>
      </w:pPr>
      <w:r w:rsidRPr="00D62CCC">
        <w:rPr>
          <w:rFonts w:ascii="Bookman Old Style" w:eastAsia="Calibri" w:hAnsi="Bookman Old Style" w:cs="Courier New"/>
        </w:rPr>
        <w:t xml:space="preserve">Considerando requerimento formal </w:t>
      </w:r>
      <w:r w:rsidRPr="00D62CCC">
        <w:rPr>
          <w:rFonts w:ascii="Bookman Old Style" w:eastAsia="Calibri" w:hAnsi="Bookman Old Style" w:cs="Courier New"/>
        </w:rPr>
        <w:t>da CONTRATADA</w:t>
      </w:r>
      <w:r w:rsidRPr="00D62CCC">
        <w:rPr>
          <w:rFonts w:ascii="Bookman Old Style" w:eastAsia="Calibri" w:hAnsi="Bookman Old Style" w:cs="Courier New"/>
        </w:rPr>
        <w:t xml:space="preserve">, bem como o disposto </w:t>
      </w:r>
      <w:r w:rsidRPr="00D62CCC">
        <w:rPr>
          <w:rFonts w:ascii="Bookman Old Style" w:eastAsia="Calibri" w:hAnsi="Bookman Old Style" w:cs="Courier New"/>
        </w:rPr>
        <w:t xml:space="preserve">na cláusula sexta, “b”, do contrato </w:t>
      </w:r>
      <w:r w:rsidRPr="00D62CCC">
        <w:rPr>
          <w:rFonts w:ascii="Bookman Old Style" w:eastAsia="Calibri" w:hAnsi="Bookman Old Style" w:cs="Courier New"/>
        </w:rPr>
        <w:t>acordam o que segue:</w:t>
      </w:r>
    </w:p>
    <w:p w:rsidR="009D760B" w:rsidRPr="00D62CCC" w:rsidRDefault="009D760B" w:rsidP="008E1F3D">
      <w:pPr>
        <w:spacing w:after="0"/>
        <w:jc w:val="center"/>
        <w:rPr>
          <w:rFonts w:ascii="Bookman Old Style" w:eastAsia="Calibri" w:hAnsi="Bookman Old Style" w:cs="Arial"/>
          <w:b/>
          <w:bCs/>
        </w:rPr>
      </w:pPr>
    </w:p>
    <w:p w:rsidR="004906DC" w:rsidRDefault="007A096F" w:rsidP="004906DC">
      <w:pPr>
        <w:spacing w:after="0"/>
        <w:jc w:val="both"/>
        <w:rPr>
          <w:rFonts w:ascii="Bookman Old Style" w:eastAsia="Calibri" w:hAnsi="Bookman Old Style" w:cs="Arial"/>
        </w:rPr>
      </w:pPr>
      <w:r w:rsidRPr="00D62CCC">
        <w:rPr>
          <w:rFonts w:ascii="Bookman Old Style" w:eastAsia="Calibri" w:hAnsi="Bookman Old Style" w:cs="Arial"/>
          <w:b/>
          <w:bCs/>
        </w:rPr>
        <w:t xml:space="preserve">CLÁUSULA </w:t>
      </w:r>
      <w:r w:rsidR="00552116" w:rsidRPr="00D62CCC">
        <w:rPr>
          <w:rFonts w:ascii="Bookman Old Style" w:eastAsia="Calibri" w:hAnsi="Bookman Old Style" w:cs="Arial"/>
          <w:b/>
          <w:bCs/>
        </w:rPr>
        <w:t>PRIMEIRA</w:t>
      </w:r>
      <w:r w:rsidR="004906DC" w:rsidRPr="00D62CCC">
        <w:rPr>
          <w:rFonts w:ascii="Bookman Old Style" w:eastAsia="Calibri" w:hAnsi="Bookman Old Style" w:cs="Arial"/>
          <w:b/>
          <w:bCs/>
        </w:rPr>
        <w:t>-</w:t>
      </w:r>
      <w:r w:rsidR="00617143" w:rsidRPr="00D62CCC">
        <w:rPr>
          <w:rFonts w:ascii="Bookman Old Style" w:eastAsia="Calibri" w:hAnsi="Bookman Old Style" w:cs="Arial"/>
        </w:rPr>
        <w:t xml:space="preserve"> </w:t>
      </w:r>
      <w:r w:rsidR="00463CCE" w:rsidRPr="00D62CCC">
        <w:rPr>
          <w:rFonts w:ascii="Bookman Old Style" w:eastAsia="Calibri" w:hAnsi="Bookman Old Style" w:cs="Arial"/>
        </w:rPr>
        <w:t>P</w:t>
      </w:r>
      <w:r w:rsidR="004D3E67" w:rsidRPr="00D62CCC">
        <w:rPr>
          <w:rFonts w:ascii="Bookman Old Style" w:eastAsia="Calibri" w:hAnsi="Bookman Old Style" w:cs="Arial"/>
        </w:rPr>
        <w:t xml:space="preserve">rorroga-se </w:t>
      </w:r>
      <w:r w:rsidR="004906DC" w:rsidRPr="00D62CCC">
        <w:rPr>
          <w:rFonts w:ascii="Bookman Old Style" w:eastAsia="Calibri" w:hAnsi="Bookman Old Style" w:cs="Arial"/>
        </w:rPr>
        <w:t xml:space="preserve">em 45 dias </w:t>
      </w:r>
      <w:r w:rsidR="00D62CCC">
        <w:rPr>
          <w:rFonts w:ascii="Bookman Old Style" w:eastAsia="Calibri" w:hAnsi="Bookman Old Style" w:cs="Arial"/>
        </w:rPr>
        <w:t>corridos</w:t>
      </w:r>
      <w:r w:rsidR="004906DC" w:rsidRPr="00D62CCC">
        <w:rPr>
          <w:rFonts w:ascii="Bookman Old Style" w:eastAsia="Calibri" w:hAnsi="Bookman Old Style" w:cs="Arial"/>
        </w:rPr>
        <w:t xml:space="preserve"> </w:t>
      </w:r>
      <w:r w:rsidR="004D3E67" w:rsidRPr="00D62CCC">
        <w:rPr>
          <w:rFonts w:ascii="Bookman Old Style" w:eastAsia="Calibri" w:hAnsi="Bookman Old Style" w:cs="Arial"/>
        </w:rPr>
        <w:t>o termo final de vigência do c</w:t>
      </w:r>
      <w:r w:rsidR="004906DC" w:rsidRPr="00D62CCC">
        <w:rPr>
          <w:rFonts w:ascii="Bookman Old Style" w:eastAsia="Calibri" w:hAnsi="Bookman Old Style" w:cs="Arial"/>
        </w:rPr>
        <w:t>ontrato.</w:t>
      </w:r>
    </w:p>
    <w:p w:rsidR="00D62CCC" w:rsidRPr="00D62CCC" w:rsidRDefault="00D62CCC" w:rsidP="004906DC">
      <w:pPr>
        <w:spacing w:after="0"/>
        <w:jc w:val="both"/>
        <w:rPr>
          <w:rFonts w:ascii="Bookman Old Style" w:eastAsia="Calibri" w:hAnsi="Bookman Old Style" w:cs="Arial"/>
        </w:rPr>
      </w:pPr>
      <w:bookmarkStart w:id="0" w:name="_GoBack"/>
      <w:bookmarkEnd w:id="0"/>
    </w:p>
    <w:p w:rsidR="004906DC" w:rsidRPr="00D62CCC" w:rsidRDefault="004906DC" w:rsidP="004906DC">
      <w:pPr>
        <w:spacing w:line="240" w:lineRule="auto"/>
        <w:jc w:val="both"/>
        <w:rPr>
          <w:rFonts w:ascii="Bookman Old Style" w:eastAsia="Calibri" w:hAnsi="Bookman Old Style" w:cs="Courier New"/>
          <w:b/>
        </w:rPr>
      </w:pPr>
      <w:r w:rsidRPr="00D62CCC">
        <w:rPr>
          <w:rFonts w:ascii="Bookman Old Style" w:eastAsia="Calibri" w:hAnsi="Bookman Old Style" w:cs="Courier New"/>
          <w:b/>
        </w:rPr>
        <w:t>CLÁUSULA SEGUNDA</w:t>
      </w:r>
      <w:r w:rsidRPr="00D62CCC">
        <w:rPr>
          <w:rFonts w:ascii="Bookman Old Style" w:eastAsia="Calibri" w:hAnsi="Bookman Old Style" w:cs="Courier New"/>
          <w:b/>
        </w:rPr>
        <w:t xml:space="preserve">- </w:t>
      </w:r>
      <w:r w:rsidRPr="00D62CCC">
        <w:rPr>
          <w:rFonts w:ascii="Bookman Old Style" w:eastAsia="Calibri" w:hAnsi="Bookman Old Style" w:cs="Courier New"/>
        </w:rPr>
        <w:t xml:space="preserve">Ficam ratificadas as demais cláusulas do contrato nº </w:t>
      </w:r>
      <w:r w:rsidRPr="00D62CCC">
        <w:rPr>
          <w:rFonts w:ascii="Bookman Old Style" w:eastAsia="Calibri" w:hAnsi="Bookman Old Style" w:cs="Courier New"/>
        </w:rPr>
        <w:t>01/2015</w:t>
      </w:r>
      <w:r w:rsidRPr="00D62CCC">
        <w:rPr>
          <w:rFonts w:ascii="Bookman Old Style" w:eastAsia="Calibri" w:hAnsi="Bookman Old Style" w:cs="Courier New"/>
        </w:rPr>
        <w:t>, desde que não contrariem ao que ficou convencionado no presente Termo Aditivo.</w:t>
      </w:r>
    </w:p>
    <w:p w:rsidR="004906DC" w:rsidRPr="00D62CCC" w:rsidRDefault="004906DC" w:rsidP="004906DC">
      <w:pPr>
        <w:spacing w:line="240" w:lineRule="auto"/>
        <w:jc w:val="both"/>
        <w:rPr>
          <w:rFonts w:ascii="Bookman Old Style" w:eastAsia="Calibri" w:hAnsi="Bookman Old Style" w:cs="Courier New"/>
        </w:rPr>
      </w:pPr>
      <w:r w:rsidRPr="00D62CCC">
        <w:rPr>
          <w:rFonts w:ascii="Bookman Old Style" w:eastAsia="Calibri" w:hAnsi="Bookman Old Style" w:cs="Courier New"/>
        </w:rPr>
        <w:t xml:space="preserve">     E, por estarem assim, justos e acordados, firmam o presente Termo Aditivo ao Instrumento Particular de Contrato, em 02 (duas) vias de igual teor, para que produzam seus efeitos jurídicos e legais.</w:t>
      </w:r>
    </w:p>
    <w:p w:rsidR="00957AB7" w:rsidRDefault="00957AB7" w:rsidP="008E1F3D">
      <w:pPr>
        <w:spacing w:after="0"/>
        <w:jc w:val="right"/>
        <w:rPr>
          <w:rFonts w:ascii="Bookman Old Style" w:eastAsia="Calibri" w:hAnsi="Bookman Old Style" w:cs="Arial"/>
        </w:rPr>
      </w:pPr>
      <w:r w:rsidRPr="00D62CCC">
        <w:rPr>
          <w:rFonts w:ascii="Bookman Old Style" w:eastAsia="Calibri" w:hAnsi="Bookman Old Style" w:cs="Arial"/>
        </w:rPr>
        <w:tab/>
      </w:r>
      <w:r w:rsidRPr="00D62CCC">
        <w:rPr>
          <w:rFonts w:ascii="Bookman Old Style" w:eastAsia="Calibri" w:hAnsi="Bookman Old Style" w:cs="Arial"/>
        </w:rPr>
        <w:tab/>
      </w:r>
      <w:r w:rsidRPr="00D62CCC">
        <w:rPr>
          <w:rFonts w:ascii="Bookman Old Style" w:eastAsia="Calibri" w:hAnsi="Bookman Old Style" w:cs="Arial"/>
        </w:rPr>
        <w:tab/>
      </w:r>
      <w:r w:rsidRPr="00D62CCC">
        <w:rPr>
          <w:rFonts w:ascii="Bookman Old Style" w:eastAsia="Calibri" w:hAnsi="Bookman Old Style" w:cs="Arial"/>
        </w:rPr>
        <w:tab/>
        <w:t xml:space="preserve">    Esteio, </w:t>
      </w:r>
      <w:r w:rsidR="004906DC" w:rsidRPr="00D62CCC">
        <w:rPr>
          <w:rFonts w:ascii="Bookman Old Style" w:eastAsia="Calibri" w:hAnsi="Bookman Old Style" w:cs="Arial"/>
        </w:rPr>
        <w:t xml:space="preserve">06 </w:t>
      </w:r>
      <w:r w:rsidRPr="00D62CCC">
        <w:rPr>
          <w:rFonts w:ascii="Bookman Old Style" w:eastAsia="Calibri" w:hAnsi="Bookman Old Style" w:cs="Arial"/>
        </w:rPr>
        <w:t>de março de 201</w:t>
      </w:r>
      <w:r w:rsidR="00FA5ED1" w:rsidRPr="00D62CCC">
        <w:rPr>
          <w:rFonts w:ascii="Bookman Old Style" w:eastAsia="Calibri" w:hAnsi="Bookman Old Style" w:cs="Arial"/>
        </w:rPr>
        <w:t>5</w:t>
      </w:r>
      <w:r w:rsidRPr="00D62CCC">
        <w:rPr>
          <w:rFonts w:ascii="Bookman Old Style" w:eastAsia="Calibri" w:hAnsi="Bookman Old Style" w:cs="Arial"/>
        </w:rPr>
        <w:t>.</w:t>
      </w:r>
    </w:p>
    <w:p w:rsidR="00D62CCC" w:rsidRPr="00D62CCC" w:rsidRDefault="00D62CCC" w:rsidP="008E1F3D">
      <w:pPr>
        <w:spacing w:after="0"/>
        <w:jc w:val="right"/>
        <w:rPr>
          <w:rFonts w:ascii="Bookman Old Style" w:eastAsia="Calibri" w:hAnsi="Bookman Old Style" w:cs="Arial"/>
        </w:rPr>
      </w:pPr>
    </w:p>
    <w:p w:rsidR="00AF7755" w:rsidRDefault="00AF7755" w:rsidP="008E1F3D">
      <w:pPr>
        <w:spacing w:after="0"/>
        <w:jc w:val="both"/>
        <w:rPr>
          <w:rFonts w:ascii="Bookman Old Style" w:eastAsia="Calibri" w:hAnsi="Bookman Old Style" w:cs="Arial"/>
        </w:rPr>
      </w:pPr>
      <w:r w:rsidRPr="00D62CCC">
        <w:rPr>
          <w:rFonts w:ascii="Bookman Old Style" w:eastAsia="Calibri" w:hAnsi="Bookman Old Style" w:cs="Arial"/>
          <w:b/>
        </w:rPr>
        <w:t>CONTRATANTE</w:t>
      </w:r>
      <w:r w:rsidRPr="00D62CCC">
        <w:rPr>
          <w:rFonts w:ascii="Bookman Old Style" w:eastAsia="Calibri" w:hAnsi="Bookman Old Style" w:cs="Arial"/>
        </w:rPr>
        <w:t>: Mesa Diretora da Câmara Municipal de Esteio.</w:t>
      </w:r>
    </w:p>
    <w:p w:rsidR="00D62CCC" w:rsidRPr="00D62CCC" w:rsidRDefault="00D62CCC" w:rsidP="008E1F3D">
      <w:pPr>
        <w:spacing w:after="0"/>
        <w:jc w:val="both"/>
        <w:rPr>
          <w:rFonts w:ascii="Bookman Old Style" w:eastAsia="Calibri" w:hAnsi="Bookman Old Style" w:cs="Arial"/>
        </w:rPr>
      </w:pPr>
    </w:p>
    <w:tbl>
      <w:tblPr>
        <w:tblW w:w="0" w:type="auto"/>
        <w:tblInd w:w="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5407"/>
        <w:gridCol w:w="160"/>
      </w:tblGrid>
      <w:tr w:rsidR="00D62CCC" w:rsidRPr="00D62CCC" w:rsidTr="00D62CCC">
        <w:trPr>
          <w:trHeight w:val="310"/>
        </w:trPr>
        <w:tc>
          <w:tcPr>
            <w:tcW w:w="2903" w:type="dxa"/>
          </w:tcPr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 xml:space="preserve">Jane </w:t>
            </w:r>
            <w:proofErr w:type="spellStart"/>
            <w:r w:rsidRPr="00D62CCC">
              <w:rPr>
                <w:rFonts w:ascii="Bookman Old Style" w:eastAsia="Calibri" w:hAnsi="Bookman Old Style" w:cs="Arial"/>
              </w:rPr>
              <w:t>Battistello</w:t>
            </w:r>
            <w:proofErr w:type="spellEnd"/>
          </w:p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Presidente</w:t>
            </w:r>
          </w:p>
        </w:tc>
        <w:tc>
          <w:tcPr>
            <w:tcW w:w="5407" w:type="dxa"/>
          </w:tcPr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Beatriz Lopes</w:t>
            </w:r>
          </w:p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Vice-presidente</w:t>
            </w:r>
          </w:p>
          <w:p w:rsid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</w:tc>
        <w:tc>
          <w:tcPr>
            <w:tcW w:w="160" w:type="dxa"/>
          </w:tcPr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</w:tc>
      </w:tr>
      <w:tr w:rsidR="00D62CCC" w:rsidRPr="00D62CCC" w:rsidTr="00D62CCC">
        <w:trPr>
          <w:trHeight w:val="310"/>
        </w:trPr>
        <w:tc>
          <w:tcPr>
            <w:tcW w:w="2903" w:type="dxa"/>
          </w:tcPr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 xml:space="preserve">Rafael </w:t>
            </w:r>
            <w:proofErr w:type="spellStart"/>
            <w:r w:rsidRPr="00D62CCC">
              <w:rPr>
                <w:rFonts w:ascii="Bookman Old Style" w:eastAsia="Calibri" w:hAnsi="Bookman Old Style" w:cs="Arial"/>
              </w:rPr>
              <w:t>Figliero</w:t>
            </w:r>
            <w:proofErr w:type="spellEnd"/>
          </w:p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1º. Secretário</w:t>
            </w:r>
          </w:p>
        </w:tc>
        <w:tc>
          <w:tcPr>
            <w:tcW w:w="5407" w:type="dxa"/>
          </w:tcPr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 xml:space="preserve">Leonardo </w:t>
            </w:r>
            <w:proofErr w:type="spellStart"/>
            <w:r w:rsidRPr="00D62CCC">
              <w:rPr>
                <w:rFonts w:ascii="Bookman Old Style" w:eastAsia="Calibri" w:hAnsi="Bookman Old Style" w:cs="Arial"/>
              </w:rPr>
              <w:t>Dahmer</w:t>
            </w:r>
            <w:proofErr w:type="spellEnd"/>
          </w:p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2º. Secretário</w:t>
            </w:r>
          </w:p>
          <w:p w:rsid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</w:tc>
        <w:tc>
          <w:tcPr>
            <w:tcW w:w="160" w:type="dxa"/>
          </w:tcPr>
          <w:p w:rsidR="00D62CCC" w:rsidRPr="00D62CCC" w:rsidRDefault="00D62CCC" w:rsidP="00D62CCC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</w:tc>
      </w:tr>
    </w:tbl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D8366D" w:rsidRPr="00D62CCC" w:rsidTr="0010742C">
        <w:trPr>
          <w:trHeight w:val="305"/>
        </w:trPr>
        <w:tc>
          <w:tcPr>
            <w:tcW w:w="8499" w:type="dxa"/>
          </w:tcPr>
          <w:p w:rsidR="009D760B" w:rsidRPr="00D62CCC" w:rsidRDefault="009D760B" w:rsidP="00D62CCC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Sandro Dutra Ribeiro</w:t>
            </w:r>
          </w:p>
          <w:p w:rsidR="009D760B" w:rsidRPr="00D62CCC" w:rsidRDefault="009D760B" w:rsidP="00D62CCC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Procurador</w:t>
            </w:r>
          </w:p>
          <w:p w:rsidR="00D8366D" w:rsidRPr="00D62CCC" w:rsidRDefault="009D760B" w:rsidP="00D62CCC">
            <w:pPr>
              <w:spacing w:line="276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Matrícula: 0324</w:t>
            </w:r>
          </w:p>
        </w:tc>
      </w:tr>
    </w:tbl>
    <w:p w:rsidR="00D8366D" w:rsidRPr="00D62CCC" w:rsidRDefault="00D8366D" w:rsidP="008E1F3D">
      <w:pPr>
        <w:spacing w:after="0"/>
        <w:jc w:val="both"/>
        <w:rPr>
          <w:rFonts w:ascii="Bookman Old Style" w:eastAsia="Calibri" w:hAnsi="Bookman Old Style" w:cs="Arial"/>
          <w:b/>
        </w:rPr>
      </w:pPr>
    </w:p>
    <w:p w:rsidR="00EC2F7E" w:rsidRPr="00D62CCC" w:rsidRDefault="00F515F4" w:rsidP="009D760B">
      <w:pPr>
        <w:spacing w:after="0"/>
        <w:rPr>
          <w:rFonts w:ascii="Bookman Old Style" w:hAnsi="Bookman Old Style" w:cs="Arial"/>
        </w:rPr>
      </w:pPr>
      <w:r w:rsidRPr="00D62CCC">
        <w:rPr>
          <w:rFonts w:ascii="Bookman Old Style" w:hAnsi="Bookman Old Style" w:cs="Arial"/>
          <w:b/>
        </w:rPr>
        <w:t>CONTRATADA</w:t>
      </w:r>
      <w:r w:rsidRPr="00D62CCC">
        <w:rPr>
          <w:rFonts w:ascii="Bookman Old Style" w:hAnsi="Bookman Old Style" w:cs="Arial"/>
        </w:rPr>
        <w:t xml:space="preserve">: </w:t>
      </w:r>
    </w:p>
    <w:sectPr w:rsidR="00EC2F7E" w:rsidRPr="00D62CCC" w:rsidSect="00BC23C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9F"/>
    <w:rsid w:val="00024A54"/>
    <w:rsid w:val="000336E0"/>
    <w:rsid w:val="00042F2A"/>
    <w:rsid w:val="000451E0"/>
    <w:rsid w:val="00045EBC"/>
    <w:rsid w:val="00052555"/>
    <w:rsid w:val="00080187"/>
    <w:rsid w:val="000A3646"/>
    <w:rsid w:val="000A3665"/>
    <w:rsid w:val="000D5610"/>
    <w:rsid w:val="000E6C0C"/>
    <w:rsid w:val="001011B3"/>
    <w:rsid w:val="00123274"/>
    <w:rsid w:val="00133491"/>
    <w:rsid w:val="001A460C"/>
    <w:rsid w:val="001C613A"/>
    <w:rsid w:val="001D7153"/>
    <w:rsid w:val="001E6F12"/>
    <w:rsid w:val="001F5669"/>
    <w:rsid w:val="00223370"/>
    <w:rsid w:val="002239C6"/>
    <w:rsid w:val="002364B3"/>
    <w:rsid w:val="00263B78"/>
    <w:rsid w:val="002721B9"/>
    <w:rsid w:val="00275510"/>
    <w:rsid w:val="002764BA"/>
    <w:rsid w:val="00276D21"/>
    <w:rsid w:val="002827F3"/>
    <w:rsid w:val="00291BB9"/>
    <w:rsid w:val="00292F21"/>
    <w:rsid w:val="002E25CE"/>
    <w:rsid w:val="0030225E"/>
    <w:rsid w:val="00303CF5"/>
    <w:rsid w:val="003040E8"/>
    <w:rsid w:val="00317B04"/>
    <w:rsid w:val="00327DEC"/>
    <w:rsid w:val="0033318A"/>
    <w:rsid w:val="00364F84"/>
    <w:rsid w:val="00366B00"/>
    <w:rsid w:val="003755B0"/>
    <w:rsid w:val="00376F64"/>
    <w:rsid w:val="00384879"/>
    <w:rsid w:val="003A52A4"/>
    <w:rsid w:val="003B63B4"/>
    <w:rsid w:val="003B7F1F"/>
    <w:rsid w:val="003D57CA"/>
    <w:rsid w:val="003F3BFD"/>
    <w:rsid w:val="00410F52"/>
    <w:rsid w:val="0042639F"/>
    <w:rsid w:val="00437409"/>
    <w:rsid w:val="00451D3C"/>
    <w:rsid w:val="00461CBF"/>
    <w:rsid w:val="00463C6E"/>
    <w:rsid w:val="00463CCE"/>
    <w:rsid w:val="004906DC"/>
    <w:rsid w:val="004B22DB"/>
    <w:rsid w:val="004B730F"/>
    <w:rsid w:val="004D3309"/>
    <w:rsid w:val="004D3E67"/>
    <w:rsid w:val="004D7F2A"/>
    <w:rsid w:val="004E0747"/>
    <w:rsid w:val="004E4974"/>
    <w:rsid w:val="004F46C9"/>
    <w:rsid w:val="004F534B"/>
    <w:rsid w:val="00505E2E"/>
    <w:rsid w:val="00515902"/>
    <w:rsid w:val="00534968"/>
    <w:rsid w:val="00541625"/>
    <w:rsid w:val="00552116"/>
    <w:rsid w:val="00560440"/>
    <w:rsid w:val="005B3A76"/>
    <w:rsid w:val="005B7BA8"/>
    <w:rsid w:val="005E6839"/>
    <w:rsid w:val="005E6DEF"/>
    <w:rsid w:val="005F3710"/>
    <w:rsid w:val="00617143"/>
    <w:rsid w:val="006254E4"/>
    <w:rsid w:val="00662839"/>
    <w:rsid w:val="00664A5C"/>
    <w:rsid w:val="00671C2C"/>
    <w:rsid w:val="006739C3"/>
    <w:rsid w:val="0069616D"/>
    <w:rsid w:val="006A5AB2"/>
    <w:rsid w:val="00724E41"/>
    <w:rsid w:val="00743E8B"/>
    <w:rsid w:val="00743EC4"/>
    <w:rsid w:val="00751ADB"/>
    <w:rsid w:val="0075661F"/>
    <w:rsid w:val="00780556"/>
    <w:rsid w:val="007857C4"/>
    <w:rsid w:val="007928FF"/>
    <w:rsid w:val="007A096F"/>
    <w:rsid w:val="007C70D2"/>
    <w:rsid w:val="00803E0D"/>
    <w:rsid w:val="00804E2C"/>
    <w:rsid w:val="008338ED"/>
    <w:rsid w:val="0086054A"/>
    <w:rsid w:val="008617C2"/>
    <w:rsid w:val="00870A93"/>
    <w:rsid w:val="00894FFF"/>
    <w:rsid w:val="008C4FBE"/>
    <w:rsid w:val="008E1F3D"/>
    <w:rsid w:val="00920A71"/>
    <w:rsid w:val="00940213"/>
    <w:rsid w:val="0095632C"/>
    <w:rsid w:val="00957AB7"/>
    <w:rsid w:val="00963BF6"/>
    <w:rsid w:val="0096440E"/>
    <w:rsid w:val="00980B11"/>
    <w:rsid w:val="00985122"/>
    <w:rsid w:val="0099009F"/>
    <w:rsid w:val="00994964"/>
    <w:rsid w:val="009A0C20"/>
    <w:rsid w:val="009A2590"/>
    <w:rsid w:val="009B64C0"/>
    <w:rsid w:val="009C797F"/>
    <w:rsid w:val="009D6FED"/>
    <w:rsid w:val="009D760B"/>
    <w:rsid w:val="00A032DE"/>
    <w:rsid w:val="00A05FD8"/>
    <w:rsid w:val="00A22F99"/>
    <w:rsid w:val="00A336D6"/>
    <w:rsid w:val="00A47C5E"/>
    <w:rsid w:val="00A800B3"/>
    <w:rsid w:val="00A8413D"/>
    <w:rsid w:val="00A90BCD"/>
    <w:rsid w:val="00AE1B3C"/>
    <w:rsid w:val="00AF7755"/>
    <w:rsid w:val="00B009E2"/>
    <w:rsid w:val="00B26D87"/>
    <w:rsid w:val="00B82C1A"/>
    <w:rsid w:val="00BA29A9"/>
    <w:rsid w:val="00BA3D66"/>
    <w:rsid w:val="00BC1440"/>
    <w:rsid w:val="00BC23C5"/>
    <w:rsid w:val="00C045BE"/>
    <w:rsid w:val="00C15A69"/>
    <w:rsid w:val="00C2598D"/>
    <w:rsid w:val="00C3564A"/>
    <w:rsid w:val="00C56EB5"/>
    <w:rsid w:val="00C872EB"/>
    <w:rsid w:val="00CA1AAB"/>
    <w:rsid w:val="00CC7FF3"/>
    <w:rsid w:val="00D018F8"/>
    <w:rsid w:val="00D11FF2"/>
    <w:rsid w:val="00D179B5"/>
    <w:rsid w:val="00D3573A"/>
    <w:rsid w:val="00D62CCC"/>
    <w:rsid w:val="00D768B1"/>
    <w:rsid w:val="00D76A62"/>
    <w:rsid w:val="00D8366D"/>
    <w:rsid w:val="00DA2418"/>
    <w:rsid w:val="00DA6735"/>
    <w:rsid w:val="00DB0C97"/>
    <w:rsid w:val="00DB2F54"/>
    <w:rsid w:val="00DB68BF"/>
    <w:rsid w:val="00DD420C"/>
    <w:rsid w:val="00DD71B1"/>
    <w:rsid w:val="00DE560C"/>
    <w:rsid w:val="00E12769"/>
    <w:rsid w:val="00E43DB1"/>
    <w:rsid w:val="00EA2457"/>
    <w:rsid w:val="00EC2F7E"/>
    <w:rsid w:val="00ED5F17"/>
    <w:rsid w:val="00ED68A4"/>
    <w:rsid w:val="00EE679A"/>
    <w:rsid w:val="00EF5C31"/>
    <w:rsid w:val="00F3255F"/>
    <w:rsid w:val="00F361A4"/>
    <w:rsid w:val="00F456F8"/>
    <w:rsid w:val="00F515F4"/>
    <w:rsid w:val="00F87E10"/>
    <w:rsid w:val="00FA2563"/>
    <w:rsid w:val="00FA5ED1"/>
    <w:rsid w:val="00FC4016"/>
    <w:rsid w:val="00FD0A94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8BA05-0778-4041-97A3-C5435F70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39F"/>
  </w:style>
  <w:style w:type="paragraph" w:styleId="Ttulo1">
    <w:name w:val="heading 1"/>
    <w:basedOn w:val="Normal"/>
    <w:next w:val="Normal"/>
    <w:link w:val="Ttulo1Char"/>
    <w:uiPriority w:val="9"/>
    <w:qFormat/>
    <w:rsid w:val="004B2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B22DB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B22DB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1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D5F17"/>
    <w:pPr>
      <w:ind w:left="720"/>
      <w:contextualSpacing/>
    </w:pPr>
  </w:style>
  <w:style w:type="table" w:styleId="Tabelacomgrade">
    <w:name w:val="Table Grid"/>
    <w:basedOn w:val="Tabelanormal"/>
    <w:uiPriority w:val="59"/>
    <w:rsid w:val="00D8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Â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1CE0E-CEC8-4ED9-A059-978F3629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User</cp:lastModifiedBy>
  <cp:revision>4</cp:revision>
  <cp:lastPrinted>2015-03-02T17:53:00Z</cp:lastPrinted>
  <dcterms:created xsi:type="dcterms:W3CDTF">2015-03-05T19:24:00Z</dcterms:created>
  <dcterms:modified xsi:type="dcterms:W3CDTF">2015-03-05T19:35:00Z</dcterms:modified>
</cp:coreProperties>
</file>