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5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8"/>
        <w:gridCol w:w="950"/>
        <w:gridCol w:w="1810"/>
        <w:gridCol w:w="5060"/>
        <w:gridCol w:w="1763"/>
      </w:tblGrid>
      <w:tr>
        <w:trPr>
          <w:trHeight w:val="558" w:hRule="atLeast"/>
        </w:trPr>
        <w:tc>
          <w:tcPr>
            <w:tcW w:w="206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6" w:lineRule="exact"/>
              <w:ind w:left="581"/>
              <w:rPr>
                <w:sz w:val="14"/>
              </w:rPr>
            </w:pPr>
            <w:r>
              <w:rPr>
                <w:sz w:val="14"/>
              </w:rPr>
              <w:t>ÓRGÃOS:</w:t>
            </w: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81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50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31"/>
              <w:ind w:left="71"/>
              <w:rPr>
                <w:sz w:val="14"/>
              </w:rPr>
            </w:pPr>
            <w:r>
              <w:rPr>
                <w:sz w:val="14"/>
              </w:rPr>
              <w:t>CÂMARA DE VEREADORES</w:t>
            </w:r>
          </w:p>
        </w:tc>
        <w:tc>
          <w:tcPr>
            <w:tcW w:w="176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31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9.919.000,00</w:t>
            </w: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Total 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9.919.000,00</w:t>
            </w:r>
          </w:p>
        </w:tc>
      </w:tr>
      <w:tr>
        <w:trPr>
          <w:trHeight w:val="60" w:hRule="atLeast"/>
        </w:trPr>
        <w:tc>
          <w:tcPr>
            <w:tcW w:w="11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6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31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581"/>
              <w:rPr>
                <w:sz w:val="14"/>
              </w:rPr>
            </w:pPr>
            <w:r>
              <w:rPr>
                <w:sz w:val="14"/>
              </w:rPr>
              <w:t>Judiciaria</w:t>
            </w: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0" w:hRule="atLeast"/>
        </w:trPr>
        <w:tc>
          <w:tcPr>
            <w:tcW w:w="11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7"/>
              <w:ind w:left="581"/>
              <w:rPr>
                <w:sz w:val="14"/>
              </w:rPr>
            </w:pPr>
            <w:r>
              <w:rPr>
                <w:sz w:val="14"/>
              </w:rPr>
              <w:t>ÓRGÃOS:</w:t>
            </w: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81"/>
              <w:rPr>
                <w:sz w:val="14"/>
              </w:rPr>
            </w:pPr>
            <w:r>
              <w:rPr>
                <w:sz w:val="14"/>
              </w:rPr>
              <w:t>06</w:t>
            </w: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PROCURADORIA GERAL DO MUNICÍPIO</w:t>
            </w:r>
          </w:p>
        </w:tc>
        <w:tc>
          <w:tcPr>
            <w:tcW w:w="176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7.173.179,00</w:t>
            </w: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Total 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7.173.179,00</w:t>
            </w:r>
          </w:p>
        </w:tc>
      </w:tr>
      <w:tr>
        <w:trPr>
          <w:trHeight w:val="60" w:hRule="atLeast"/>
        </w:trPr>
        <w:tc>
          <w:tcPr>
            <w:tcW w:w="11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6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31"/>
              <w:rPr>
                <w:sz w:val="14"/>
              </w:rPr>
            </w:pPr>
            <w:r>
              <w:rPr>
                <w:sz w:val="14"/>
              </w:rPr>
              <w:t>04</w:t>
            </w:r>
          </w:p>
        </w:tc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581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19" w:hRule="atLeast"/>
        </w:trPr>
        <w:tc>
          <w:tcPr>
            <w:tcW w:w="111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7"/>
              <w:ind w:left="581"/>
              <w:rPr>
                <w:sz w:val="14"/>
              </w:rPr>
            </w:pPr>
            <w:r>
              <w:rPr>
                <w:sz w:val="14"/>
              </w:rPr>
              <w:t>ÓRGÃOS:</w:t>
            </w: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81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506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GABINETE DO PREFEITO E DO VICE-PREFEITO</w:t>
            </w:r>
          </w:p>
        </w:tc>
        <w:tc>
          <w:tcPr>
            <w:tcW w:w="176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2.979.270,00</w:t>
            </w:r>
          </w:p>
        </w:tc>
      </w:tr>
      <w:tr>
        <w:trPr>
          <w:trHeight w:val="320" w:hRule="atLeast"/>
        </w:trPr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spacing w:before="77"/>
              <w:ind w:left="581"/>
              <w:rPr>
                <w:sz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5060" w:type="dxa"/>
          </w:tcPr>
          <w:p>
            <w:pPr>
              <w:pStyle w:val="TableParagraph"/>
              <w:spacing w:before="77"/>
              <w:ind w:left="71"/>
              <w:rPr>
                <w:sz w:val="14"/>
              </w:rPr>
            </w:pPr>
            <w:r>
              <w:rPr>
                <w:sz w:val="14"/>
              </w:rPr>
              <w:t>SECRETARIA MUNICIPAL DA FAZENDA</w:t>
            </w:r>
          </w:p>
        </w:tc>
        <w:tc>
          <w:tcPr>
            <w:tcW w:w="1763" w:type="dxa"/>
          </w:tcPr>
          <w:p>
            <w:pPr>
              <w:pStyle w:val="TableParagraph"/>
              <w:spacing w:before="77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18.979.392,00</w:t>
            </w:r>
          </w:p>
        </w:tc>
      </w:tr>
      <w:tr>
        <w:trPr>
          <w:trHeight w:val="320" w:hRule="atLeast"/>
        </w:trPr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spacing w:before="77"/>
              <w:ind w:left="581"/>
              <w:rPr>
                <w:sz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5060" w:type="dxa"/>
          </w:tcPr>
          <w:p>
            <w:pPr>
              <w:pStyle w:val="TableParagraph"/>
              <w:spacing w:before="77"/>
              <w:ind w:left="71"/>
              <w:rPr>
                <w:sz w:val="14"/>
              </w:rPr>
            </w:pPr>
            <w:r>
              <w:rPr>
                <w:sz w:val="14"/>
              </w:rPr>
              <w:t>SECRETARIA MUNICIPAL DE OBRAS E SERVIÇOS URBANOS</w:t>
            </w:r>
          </w:p>
        </w:tc>
        <w:tc>
          <w:tcPr>
            <w:tcW w:w="1763" w:type="dxa"/>
          </w:tcPr>
          <w:p>
            <w:pPr>
              <w:pStyle w:val="TableParagraph"/>
              <w:spacing w:before="77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4.119.679,00</w:t>
            </w:r>
          </w:p>
        </w:tc>
      </w:tr>
      <w:tr>
        <w:trPr>
          <w:trHeight w:val="320" w:hRule="atLeast"/>
        </w:trPr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spacing w:before="77"/>
              <w:ind w:left="581"/>
              <w:rPr>
                <w:sz w:val="14"/>
              </w:rPr>
            </w:pPr>
            <w:r>
              <w:rPr>
                <w:sz w:val="14"/>
              </w:rPr>
              <w:t>06</w:t>
            </w:r>
          </w:p>
        </w:tc>
        <w:tc>
          <w:tcPr>
            <w:tcW w:w="5060" w:type="dxa"/>
          </w:tcPr>
          <w:p>
            <w:pPr>
              <w:pStyle w:val="TableParagraph"/>
              <w:spacing w:before="77"/>
              <w:ind w:left="71"/>
              <w:rPr>
                <w:sz w:val="14"/>
              </w:rPr>
            </w:pPr>
            <w:r>
              <w:rPr>
                <w:sz w:val="14"/>
              </w:rPr>
              <w:t>PROCURADORIA GERAL DO MUNICÍPIO</w:t>
            </w:r>
          </w:p>
        </w:tc>
        <w:tc>
          <w:tcPr>
            <w:tcW w:w="1763" w:type="dxa"/>
          </w:tcPr>
          <w:p>
            <w:pPr>
              <w:pStyle w:val="TableParagraph"/>
              <w:spacing w:before="77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574.057,00</w:t>
            </w:r>
          </w:p>
        </w:tc>
      </w:tr>
      <w:tr>
        <w:trPr>
          <w:trHeight w:val="320" w:hRule="atLeast"/>
        </w:trPr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spacing w:before="77"/>
              <w:ind w:left="581"/>
              <w:rPr>
                <w:sz w:val="14"/>
              </w:rPr>
            </w:pPr>
            <w:r>
              <w:rPr>
                <w:sz w:val="14"/>
              </w:rPr>
              <w:t>07</w:t>
            </w:r>
          </w:p>
        </w:tc>
        <w:tc>
          <w:tcPr>
            <w:tcW w:w="5060" w:type="dxa"/>
          </w:tcPr>
          <w:p>
            <w:pPr>
              <w:pStyle w:val="TableParagraph"/>
              <w:spacing w:before="77"/>
              <w:ind w:left="71"/>
              <w:rPr>
                <w:sz w:val="14"/>
              </w:rPr>
            </w:pPr>
            <w:r>
              <w:rPr>
                <w:sz w:val="14"/>
              </w:rPr>
              <w:t>SECRETARIA MUNICIPAL DE URBANISMO</w:t>
            </w:r>
          </w:p>
        </w:tc>
        <w:tc>
          <w:tcPr>
            <w:tcW w:w="1763" w:type="dxa"/>
          </w:tcPr>
          <w:p>
            <w:pPr>
              <w:pStyle w:val="TableParagraph"/>
              <w:spacing w:before="77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242.300,00</w:t>
            </w:r>
          </w:p>
        </w:tc>
      </w:tr>
      <w:tr>
        <w:trPr>
          <w:trHeight w:val="320" w:hRule="atLeast"/>
        </w:trPr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spacing w:before="77"/>
              <w:ind w:left="58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5060" w:type="dxa"/>
          </w:tcPr>
          <w:p>
            <w:pPr>
              <w:pStyle w:val="TableParagraph"/>
              <w:spacing w:before="77"/>
              <w:ind w:left="71"/>
              <w:rPr>
                <w:sz w:val="14"/>
              </w:rPr>
            </w:pPr>
            <w:r>
              <w:rPr>
                <w:sz w:val="14"/>
              </w:rPr>
              <w:t>SECRETARIA MUNICIPAL DESENV. ECONÔMICO E MEIO AMB.</w:t>
            </w:r>
          </w:p>
        </w:tc>
        <w:tc>
          <w:tcPr>
            <w:tcW w:w="1763" w:type="dxa"/>
          </w:tcPr>
          <w:p>
            <w:pPr>
              <w:pStyle w:val="TableParagraph"/>
              <w:spacing w:before="77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974.605,00</w:t>
            </w:r>
          </w:p>
        </w:tc>
      </w:tr>
      <w:tr>
        <w:trPr>
          <w:trHeight w:val="320" w:hRule="atLeast"/>
        </w:trPr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spacing w:before="77"/>
              <w:ind w:left="581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5060" w:type="dxa"/>
          </w:tcPr>
          <w:p>
            <w:pPr>
              <w:pStyle w:val="TableParagraph"/>
              <w:spacing w:before="77"/>
              <w:ind w:left="71"/>
              <w:rPr>
                <w:sz w:val="14"/>
              </w:rPr>
            </w:pPr>
            <w:r>
              <w:rPr>
                <w:sz w:val="14"/>
              </w:rPr>
              <w:t>SECRETARIA MUNICIPAL DE GOVERNANÇA E GESTÃO</w:t>
            </w:r>
          </w:p>
        </w:tc>
        <w:tc>
          <w:tcPr>
            <w:tcW w:w="1763" w:type="dxa"/>
          </w:tcPr>
          <w:p>
            <w:pPr>
              <w:pStyle w:val="TableParagraph"/>
              <w:spacing w:before="77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7.389.447,00</w:t>
            </w:r>
          </w:p>
        </w:tc>
      </w:tr>
      <w:tr>
        <w:trPr>
          <w:trHeight w:val="320" w:hRule="atLeast"/>
        </w:trPr>
        <w:tc>
          <w:tcPr>
            <w:tcW w:w="111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7"/>
              <w:ind w:left="581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50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7"/>
              <w:ind w:left="71"/>
              <w:rPr>
                <w:sz w:val="14"/>
              </w:rPr>
            </w:pPr>
            <w:r>
              <w:rPr>
                <w:sz w:val="14"/>
              </w:rPr>
              <w:t>INSTITUTO PREVID. SERVID. PÚBLICOS MUNICÍPIO DE ESTEIO</w:t>
            </w:r>
          </w:p>
        </w:tc>
        <w:tc>
          <w:tcPr>
            <w:tcW w:w="17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7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4.590.000,00</w:t>
            </w: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Total 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39.848.750,00</w:t>
            </w:r>
          </w:p>
        </w:tc>
      </w:tr>
      <w:tr>
        <w:trPr>
          <w:trHeight w:val="60" w:hRule="atLeast"/>
        </w:trPr>
        <w:tc>
          <w:tcPr>
            <w:tcW w:w="11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6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31"/>
              <w:rPr>
                <w:sz w:val="14"/>
              </w:rPr>
            </w:pPr>
            <w:r>
              <w:rPr>
                <w:sz w:val="14"/>
              </w:rPr>
              <w:t>06</w:t>
            </w:r>
          </w:p>
        </w:tc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581"/>
              <w:rPr>
                <w:sz w:val="14"/>
              </w:rPr>
            </w:pPr>
            <w:r>
              <w:rPr>
                <w:sz w:val="14"/>
              </w:rPr>
              <w:t>Seguranca Publica</w:t>
            </w: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0" w:hRule="atLeast"/>
        </w:trPr>
        <w:tc>
          <w:tcPr>
            <w:tcW w:w="11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7"/>
              <w:ind w:left="581"/>
              <w:rPr>
                <w:sz w:val="14"/>
              </w:rPr>
            </w:pPr>
            <w:r>
              <w:rPr>
                <w:sz w:val="14"/>
              </w:rPr>
              <w:t>ÓRGÃOS:</w:t>
            </w: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8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SECRETARIA MUNICIPAL DE SEGURANÇA PÚBLICA</w:t>
            </w:r>
          </w:p>
        </w:tc>
        <w:tc>
          <w:tcPr>
            <w:tcW w:w="176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5.734.913,00</w:t>
            </w: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Total 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5.734.913,00</w:t>
            </w:r>
          </w:p>
        </w:tc>
      </w:tr>
      <w:tr>
        <w:trPr>
          <w:trHeight w:val="60" w:hRule="atLeast"/>
        </w:trPr>
        <w:tc>
          <w:tcPr>
            <w:tcW w:w="11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6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31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581"/>
              <w:rPr>
                <w:sz w:val="14"/>
              </w:rPr>
            </w:pPr>
            <w:r>
              <w:rPr>
                <w:sz w:val="14"/>
              </w:rPr>
              <w:t>Assistencia Social</w:t>
            </w: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0" w:hRule="atLeast"/>
        </w:trPr>
        <w:tc>
          <w:tcPr>
            <w:tcW w:w="11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7"/>
              <w:ind w:left="581"/>
              <w:rPr>
                <w:sz w:val="14"/>
              </w:rPr>
            </w:pPr>
            <w:r>
              <w:rPr>
                <w:sz w:val="14"/>
              </w:rPr>
              <w:t>ÓRGÃOS:</w:t>
            </w: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81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SECRETARIA DE CIDADANIA E DIREITOS HUMANOS</w:t>
            </w:r>
          </w:p>
        </w:tc>
        <w:tc>
          <w:tcPr>
            <w:tcW w:w="176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13.960.640,44</w:t>
            </w: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Total 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13.960.640,44</w:t>
            </w:r>
          </w:p>
        </w:tc>
      </w:tr>
      <w:tr>
        <w:trPr>
          <w:trHeight w:val="60" w:hRule="atLeast"/>
        </w:trPr>
        <w:tc>
          <w:tcPr>
            <w:tcW w:w="11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6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31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581"/>
              <w:rPr>
                <w:sz w:val="14"/>
              </w:rPr>
            </w:pPr>
            <w:r>
              <w:rPr>
                <w:sz w:val="14"/>
              </w:rPr>
              <w:t>Previdencia Social</w:t>
            </w: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0" w:hRule="atLeast"/>
        </w:trPr>
        <w:tc>
          <w:tcPr>
            <w:tcW w:w="11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7"/>
              <w:ind w:left="581"/>
              <w:rPr>
                <w:sz w:val="14"/>
              </w:rPr>
            </w:pPr>
            <w:r>
              <w:rPr>
                <w:sz w:val="14"/>
              </w:rPr>
              <w:t>ÓRGÃOS:</w:t>
            </w: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81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INSTITUTO PREVID. SERVID. PÚBLICOS MUNICÍPIO DE ESTEIO</w:t>
            </w:r>
          </w:p>
        </w:tc>
        <w:tc>
          <w:tcPr>
            <w:tcW w:w="176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22.020.000,00</w:t>
            </w: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Total 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22.020.000,00</w:t>
            </w:r>
          </w:p>
        </w:tc>
      </w:tr>
      <w:tr>
        <w:trPr>
          <w:trHeight w:val="60" w:hRule="atLeast"/>
        </w:trPr>
        <w:tc>
          <w:tcPr>
            <w:tcW w:w="11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6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3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581"/>
              <w:rPr>
                <w:sz w:val="14"/>
              </w:rPr>
            </w:pPr>
            <w:r>
              <w:rPr>
                <w:sz w:val="14"/>
              </w:rPr>
              <w:t>Saude</w:t>
            </w: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19" w:hRule="atLeast"/>
        </w:trPr>
        <w:tc>
          <w:tcPr>
            <w:tcW w:w="111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7"/>
              <w:ind w:left="581"/>
              <w:rPr>
                <w:sz w:val="14"/>
              </w:rPr>
            </w:pPr>
            <w:r>
              <w:rPr>
                <w:sz w:val="14"/>
              </w:rPr>
              <w:t>ÓRGÃOS:</w:t>
            </w: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81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506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SECRETARIA MUNICIPAL DE SAÚDE</w:t>
            </w:r>
          </w:p>
        </w:tc>
        <w:tc>
          <w:tcPr>
            <w:tcW w:w="176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142.645.879,88</w:t>
            </w:r>
          </w:p>
        </w:tc>
      </w:tr>
      <w:tr>
        <w:trPr>
          <w:trHeight w:val="320" w:hRule="atLeast"/>
        </w:trPr>
        <w:tc>
          <w:tcPr>
            <w:tcW w:w="111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7"/>
              <w:ind w:left="581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50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7"/>
              <w:ind w:left="71"/>
              <w:rPr>
                <w:sz w:val="14"/>
              </w:rPr>
            </w:pPr>
            <w:r>
              <w:rPr>
                <w:sz w:val="14"/>
              </w:rPr>
              <w:t>FUNDAÇÃO DE SAÚDE PÚBLICA SÃO CAMILO DE ESTEIO</w:t>
            </w:r>
          </w:p>
        </w:tc>
        <w:tc>
          <w:tcPr>
            <w:tcW w:w="17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7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66.400.949,00</w:t>
            </w: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Total 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209.046.828,88</w:t>
            </w:r>
          </w:p>
        </w:tc>
      </w:tr>
      <w:tr>
        <w:trPr>
          <w:trHeight w:val="60" w:hRule="atLeast"/>
        </w:trPr>
        <w:tc>
          <w:tcPr>
            <w:tcW w:w="11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6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31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581"/>
              <w:rPr>
                <w:sz w:val="14"/>
              </w:rPr>
            </w:pPr>
            <w:r>
              <w:rPr>
                <w:sz w:val="14"/>
              </w:rPr>
              <w:t>Trabalho</w:t>
            </w: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19" w:hRule="atLeast"/>
        </w:trPr>
        <w:tc>
          <w:tcPr>
            <w:tcW w:w="111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7"/>
              <w:ind w:left="581"/>
              <w:rPr>
                <w:sz w:val="14"/>
              </w:rPr>
            </w:pPr>
            <w:r>
              <w:rPr>
                <w:sz w:val="14"/>
              </w:rPr>
              <w:t>ÓRGÃOS:</w:t>
            </w: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81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506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SECRETARIA DE CIDADANIA E DIREITOS HUMANOS</w:t>
            </w:r>
          </w:p>
        </w:tc>
        <w:tc>
          <w:tcPr>
            <w:tcW w:w="176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400,00</w:t>
            </w:r>
          </w:p>
        </w:tc>
      </w:tr>
      <w:tr>
        <w:trPr>
          <w:trHeight w:val="320" w:hRule="atLeast"/>
        </w:trPr>
        <w:tc>
          <w:tcPr>
            <w:tcW w:w="111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7"/>
              <w:ind w:left="58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50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7"/>
              <w:ind w:left="71"/>
              <w:rPr>
                <w:sz w:val="14"/>
              </w:rPr>
            </w:pPr>
            <w:r>
              <w:rPr>
                <w:sz w:val="14"/>
              </w:rPr>
              <w:t>SECRETARIA MUNICIPAL DESENV. ECONÔMICO E MEIO AMB.</w:t>
            </w:r>
          </w:p>
        </w:tc>
        <w:tc>
          <w:tcPr>
            <w:tcW w:w="17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7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262.050,00</w:t>
            </w: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Total 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18"/>
              <w:jc w:val="right"/>
              <w:rPr>
                <w:sz w:val="14"/>
              </w:rPr>
            </w:pPr>
            <w:r>
              <w:rPr>
                <w:sz w:val="14"/>
              </w:rPr>
              <w:t>262.450,00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5"/>
          <w:type w:val="continuous"/>
          <w:pgSz w:w="11900" w:h="16840"/>
          <w:pgMar w:header="461" w:top="2120" w:bottom="280" w:left="480" w:right="480"/>
          <w:pgNumType w:start="1"/>
        </w:sectPr>
      </w:pPr>
    </w:p>
    <w:p>
      <w:pPr>
        <w:pStyle w:val="BodyText"/>
        <w:spacing w:before="4"/>
        <w:rPr>
          <w:rFonts w:ascii="Times New Roman"/>
          <w:sz w:val="5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8"/>
        <w:gridCol w:w="950"/>
        <w:gridCol w:w="1872"/>
        <w:gridCol w:w="4962"/>
        <w:gridCol w:w="1798"/>
      </w:tblGrid>
      <w:tr>
        <w:trPr>
          <w:trHeight w:val="558" w:hRule="atLeast"/>
        </w:trPr>
        <w:tc>
          <w:tcPr>
            <w:tcW w:w="111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6" w:lineRule="exact"/>
              <w:ind w:left="581"/>
              <w:rPr>
                <w:sz w:val="14"/>
              </w:rPr>
            </w:pPr>
            <w:r>
              <w:rPr>
                <w:sz w:val="14"/>
              </w:rPr>
              <w:t>ÓRGÃOS:</w:t>
            </w: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81"/>
              <w:rPr>
                <w:sz w:val="14"/>
              </w:rPr>
            </w:pPr>
            <w:r>
              <w:rPr>
                <w:sz w:val="14"/>
              </w:rPr>
              <w:t>04</w:t>
            </w:r>
          </w:p>
        </w:tc>
        <w:tc>
          <w:tcPr>
            <w:tcW w:w="496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31"/>
              <w:ind w:left="10"/>
              <w:rPr>
                <w:sz w:val="14"/>
              </w:rPr>
            </w:pPr>
            <w:r>
              <w:rPr>
                <w:sz w:val="14"/>
              </w:rPr>
              <w:t>SECRETARIA MUNICIPAL DE EDUCAÇÃO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3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136.324.195,00</w:t>
            </w: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Total 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136.324.195,00</w:t>
            </w:r>
          </w:p>
        </w:tc>
      </w:tr>
      <w:tr>
        <w:trPr>
          <w:trHeight w:val="60" w:hRule="atLeast"/>
        </w:trPr>
        <w:tc>
          <w:tcPr>
            <w:tcW w:w="11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31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581"/>
              <w:rPr>
                <w:sz w:val="14"/>
              </w:rPr>
            </w:pPr>
            <w:r>
              <w:rPr>
                <w:sz w:val="14"/>
              </w:rPr>
              <w:t>Cultura</w:t>
            </w: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0" w:hRule="atLeast"/>
        </w:trPr>
        <w:tc>
          <w:tcPr>
            <w:tcW w:w="11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7"/>
              <w:ind w:left="581"/>
              <w:rPr>
                <w:sz w:val="14"/>
              </w:rPr>
            </w:pPr>
            <w:r>
              <w:rPr>
                <w:sz w:val="14"/>
              </w:rPr>
              <w:t>ÓRGÃOS:</w:t>
            </w: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81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"/>
              <w:rPr>
                <w:sz w:val="14"/>
              </w:rPr>
            </w:pPr>
            <w:r>
              <w:rPr>
                <w:sz w:val="14"/>
              </w:rPr>
              <w:t>SECRETARIA MUNICIPAL DE CULTURA, ESPORTE E LAZER</w:t>
            </w: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1.746.373,00</w:t>
            </w: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Total 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1.746.373,00</w:t>
            </w:r>
          </w:p>
        </w:tc>
      </w:tr>
      <w:tr>
        <w:trPr>
          <w:trHeight w:val="60" w:hRule="atLeast"/>
        </w:trPr>
        <w:tc>
          <w:tcPr>
            <w:tcW w:w="11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31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581" w:right="-58"/>
              <w:rPr>
                <w:sz w:val="14"/>
              </w:rPr>
            </w:pPr>
            <w:r>
              <w:rPr>
                <w:sz w:val="14"/>
              </w:rPr>
              <w:t>Direitos da Cidadania</w:t>
            </w: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0" w:hRule="atLeast"/>
        </w:trPr>
        <w:tc>
          <w:tcPr>
            <w:tcW w:w="11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7"/>
              <w:ind w:left="581"/>
              <w:rPr>
                <w:sz w:val="14"/>
              </w:rPr>
            </w:pPr>
            <w:r>
              <w:rPr>
                <w:sz w:val="14"/>
              </w:rPr>
              <w:t>ÓRGÃOS:</w:t>
            </w: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81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"/>
              <w:rPr>
                <w:sz w:val="14"/>
              </w:rPr>
            </w:pPr>
            <w:r>
              <w:rPr>
                <w:sz w:val="14"/>
              </w:rPr>
              <w:t>SECRETARIA DE CIDADANIA E DIREITOS HUMANOS</w:t>
            </w: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678.900,00</w:t>
            </w: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Total 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678.900,00</w:t>
            </w:r>
          </w:p>
        </w:tc>
      </w:tr>
      <w:tr>
        <w:trPr>
          <w:trHeight w:val="60" w:hRule="atLeast"/>
        </w:trPr>
        <w:tc>
          <w:tcPr>
            <w:tcW w:w="11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31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581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19" w:hRule="atLeast"/>
        </w:trPr>
        <w:tc>
          <w:tcPr>
            <w:tcW w:w="111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7"/>
              <w:ind w:left="581"/>
              <w:rPr>
                <w:sz w:val="14"/>
              </w:rPr>
            </w:pPr>
            <w:r>
              <w:rPr>
                <w:sz w:val="14"/>
              </w:rPr>
              <w:t>ÓRGÃOS:</w:t>
            </w: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81"/>
              <w:rPr>
                <w:sz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96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"/>
              <w:rPr>
                <w:sz w:val="14"/>
              </w:rPr>
            </w:pPr>
            <w:r>
              <w:rPr>
                <w:sz w:val="14"/>
              </w:rPr>
              <w:t>SECRETARIA MUNICIPAL DE OBRAS E SERVIÇOS URBANOS</w:t>
            </w:r>
          </w:p>
        </w:tc>
        <w:tc>
          <w:tcPr>
            <w:tcW w:w="17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10.101.294,00</w:t>
            </w:r>
          </w:p>
        </w:tc>
      </w:tr>
      <w:tr>
        <w:trPr>
          <w:trHeight w:val="320" w:hRule="atLeast"/>
        </w:trPr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spacing w:before="77"/>
              <w:ind w:left="581"/>
              <w:rPr>
                <w:sz w:val="14"/>
              </w:rPr>
            </w:pPr>
            <w:r>
              <w:rPr>
                <w:sz w:val="14"/>
              </w:rPr>
              <w:t>07</w:t>
            </w:r>
          </w:p>
        </w:tc>
        <w:tc>
          <w:tcPr>
            <w:tcW w:w="4962" w:type="dxa"/>
          </w:tcPr>
          <w:p>
            <w:pPr>
              <w:pStyle w:val="TableParagraph"/>
              <w:spacing w:before="77"/>
              <w:ind w:left="10"/>
              <w:rPr>
                <w:sz w:val="14"/>
              </w:rPr>
            </w:pPr>
            <w:r>
              <w:rPr>
                <w:sz w:val="14"/>
              </w:rPr>
              <w:t>SECRETARIA MUNICIPAL DE URBANISMO</w:t>
            </w:r>
          </w:p>
        </w:tc>
        <w:tc>
          <w:tcPr>
            <w:tcW w:w="1798" w:type="dxa"/>
          </w:tcPr>
          <w:p>
            <w:pPr>
              <w:pStyle w:val="TableParagraph"/>
              <w:spacing w:before="77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1.937.100,00</w:t>
            </w:r>
          </w:p>
        </w:tc>
      </w:tr>
      <w:tr>
        <w:trPr>
          <w:trHeight w:val="320" w:hRule="atLeast"/>
        </w:trPr>
        <w:tc>
          <w:tcPr>
            <w:tcW w:w="111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7"/>
              <w:ind w:left="581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49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7"/>
              <w:ind w:left="10"/>
              <w:rPr>
                <w:sz w:val="14"/>
              </w:rPr>
            </w:pPr>
            <w:r>
              <w:rPr>
                <w:sz w:val="14"/>
              </w:rPr>
              <w:t>SECRETARIA MUNICIPAL DE GOVERNANÇA E GESTÃO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7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12.447.534,24</w:t>
            </w: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Total 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24.485.928,24</w:t>
            </w:r>
          </w:p>
        </w:tc>
      </w:tr>
      <w:tr>
        <w:trPr>
          <w:trHeight w:val="60" w:hRule="atLeast"/>
        </w:trPr>
        <w:tc>
          <w:tcPr>
            <w:tcW w:w="11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31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581"/>
              <w:rPr>
                <w:sz w:val="14"/>
              </w:rPr>
            </w:pPr>
            <w:r>
              <w:rPr>
                <w:sz w:val="14"/>
              </w:rPr>
              <w:t>Habitacao</w:t>
            </w: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0" w:hRule="atLeast"/>
        </w:trPr>
        <w:tc>
          <w:tcPr>
            <w:tcW w:w="11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7"/>
              <w:ind w:left="581"/>
              <w:rPr>
                <w:sz w:val="14"/>
              </w:rPr>
            </w:pPr>
            <w:r>
              <w:rPr>
                <w:sz w:val="14"/>
              </w:rPr>
              <w:t>ÓRGÃOS:</w:t>
            </w: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81"/>
              <w:rPr>
                <w:sz w:val="14"/>
              </w:rPr>
            </w:pPr>
            <w:r>
              <w:rPr>
                <w:sz w:val="14"/>
              </w:rPr>
              <w:t>07</w:t>
            </w: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"/>
              <w:rPr>
                <w:sz w:val="14"/>
              </w:rPr>
            </w:pPr>
            <w:r>
              <w:rPr>
                <w:sz w:val="14"/>
              </w:rPr>
              <w:t>SECRETARIA MUNICIPAL DE URBANISMO</w:t>
            </w: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529.500,00</w:t>
            </w: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Total 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529.500,00</w:t>
            </w:r>
          </w:p>
        </w:tc>
      </w:tr>
      <w:tr>
        <w:trPr>
          <w:trHeight w:val="60" w:hRule="atLeast"/>
        </w:trPr>
        <w:tc>
          <w:tcPr>
            <w:tcW w:w="11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31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581"/>
              <w:rPr>
                <w:sz w:val="14"/>
              </w:rPr>
            </w:pPr>
            <w:r>
              <w:rPr>
                <w:sz w:val="14"/>
              </w:rPr>
              <w:t>Saneamento</w:t>
            </w: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19" w:hRule="atLeast"/>
        </w:trPr>
        <w:tc>
          <w:tcPr>
            <w:tcW w:w="111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7"/>
              <w:ind w:left="581"/>
              <w:rPr>
                <w:sz w:val="14"/>
              </w:rPr>
            </w:pPr>
            <w:r>
              <w:rPr>
                <w:sz w:val="14"/>
              </w:rPr>
              <w:t>ÓRGÃOS:</w:t>
            </w: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81"/>
              <w:rPr>
                <w:sz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96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"/>
              <w:rPr>
                <w:sz w:val="14"/>
              </w:rPr>
            </w:pPr>
            <w:r>
              <w:rPr>
                <w:sz w:val="14"/>
              </w:rPr>
              <w:t>SECRETARIA MUNICIPAL DE OBRAS E SERVIÇOS URBANOS</w:t>
            </w:r>
          </w:p>
        </w:tc>
        <w:tc>
          <w:tcPr>
            <w:tcW w:w="17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370.931,00</w:t>
            </w:r>
          </w:p>
        </w:tc>
      </w:tr>
      <w:tr>
        <w:trPr>
          <w:trHeight w:val="320" w:hRule="atLeast"/>
        </w:trPr>
        <w:tc>
          <w:tcPr>
            <w:tcW w:w="111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7"/>
              <w:ind w:left="58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9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7"/>
              <w:ind w:left="10"/>
              <w:rPr>
                <w:sz w:val="14"/>
              </w:rPr>
            </w:pPr>
            <w:r>
              <w:rPr>
                <w:sz w:val="14"/>
              </w:rPr>
              <w:t>SECRETARIA MUNICIPAL DESENV. ECONÔMICO E MEIO AMB.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7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Total 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435.931,00</w:t>
            </w:r>
          </w:p>
        </w:tc>
      </w:tr>
      <w:tr>
        <w:trPr>
          <w:trHeight w:val="60" w:hRule="atLeast"/>
        </w:trPr>
        <w:tc>
          <w:tcPr>
            <w:tcW w:w="11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31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581"/>
              <w:rPr>
                <w:sz w:val="14"/>
              </w:rPr>
            </w:pPr>
            <w:r>
              <w:rPr>
                <w:sz w:val="14"/>
              </w:rPr>
              <w:t>Gestao Ambiental</w:t>
            </w: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19" w:hRule="atLeast"/>
        </w:trPr>
        <w:tc>
          <w:tcPr>
            <w:tcW w:w="111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7"/>
              <w:ind w:left="581"/>
              <w:rPr>
                <w:sz w:val="14"/>
              </w:rPr>
            </w:pPr>
            <w:r>
              <w:rPr>
                <w:sz w:val="14"/>
              </w:rPr>
              <w:t>ÓRGÃOS:</w:t>
            </w: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81"/>
              <w:rPr>
                <w:sz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96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"/>
              <w:rPr>
                <w:sz w:val="14"/>
              </w:rPr>
            </w:pPr>
            <w:r>
              <w:rPr>
                <w:sz w:val="14"/>
              </w:rPr>
              <w:t>SECRETARIA MUNICIPAL DE OBRAS E SERVIÇOS URBANOS</w:t>
            </w:r>
          </w:p>
        </w:tc>
        <w:tc>
          <w:tcPr>
            <w:tcW w:w="17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7.298.273,00</w:t>
            </w:r>
          </w:p>
        </w:tc>
      </w:tr>
      <w:tr>
        <w:trPr>
          <w:trHeight w:val="320" w:hRule="atLeast"/>
        </w:trPr>
        <w:tc>
          <w:tcPr>
            <w:tcW w:w="111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7"/>
              <w:ind w:left="58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9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7"/>
              <w:ind w:left="10"/>
              <w:rPr>
                <w:sz w:val="14"/>
              </w:rPr>
            </w:pPr>
            <w:r>
              <w:rPr>
                <w:sz w:val="14"/>
              </w:rPr>
              <w:t>SECRETARIA MUNICIPAL DESENV. ECONÔMICO E MEIO AMB.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7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2.727.637,00</w:t>
            </w: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Total 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10.025.910,00</w:t>
            </w:r>
          </w:p>
        </w:tc>
      </w:tr>
      <w:tr>
        <w:trPr>
          <w:trHeight w:val="60" w:hRule="atLeast"/>
        </w:trPr>
        <w:tc>
          <w:tcPr>
            <w:tcW w:w="11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31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581" w:right="-15"/>
              <w:rPr>
                <w:sz w:val="14"/>
              </w:rPr>
            </w:pPr>
            <w:r>
              <w:rPr>
                <w:sz w:val="14"/>
              </w:rPr>
              <w:t>Comercio e Servicos</w:t>
            </w: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0" w:hRule="atLeast"/>
        </w:trPr>
        <w:tc>
          <w:tcPr>
            <w:tcW w:w="11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7"/>
              <w:ind w:left="581"/>
              <w:rPr>
                <w:sz w:val="14"/>
              </w:rPr>
            </w:pPr>
            <w:r>
              <w:rPr>
                <w:sz w:val="14"/>
              </w:rPr>
              <w:t>ÓRGÃOS:</w:t>
            </w: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8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"/>
              <w:rPr>
                <w:sz w:val="14"/>
              </w:rPr>
            </w:pPr>
            <w:r>
              <w:rPr>
                <w:sz w:val="14"/>
              </w:rPr>
              <w:t>SECRETARIA MUNICIPAL DESENV. ECONÔMICO E MEIO AMB.</w:t>
            </w: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113.800,00</w:t>
            </w: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Total 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113.800,00</w:t>
            </w:r>
          </w:p>
        </w:tc>
      </w:tr>
      <w:tr>
        <w:trPr>
          <w:trHeight w:val="60" w:hRule="atLeast"/>
        </w:trPr>
        <w:tc>
          <w:tcPr>
            <w:tcW w:w="11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231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581"/>
              <w:rPr>
                <w:sz w:val="14"/>
              </w:rPr>
            </w:pPr>
            <w:r>
              <w:rPr>
                <w:sz w:val="14"/>
              </w:rPr>
              <w:t>Energia</w:t>
            </w: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0" w:hRule="atLeast"/>
        </w:trPr>
        <w:tc>
          <w:tcPr>
            <w:tcW w:w="11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7"/>
              <w:ind w:left="581"/>
              <w:rPr>
                <w:sz w:val="14"/>
              </w:rPr>
            </w:pPr>
            <w:r>
              <w:rPr>
                <w:sz w:val="14"/>
              </w:rPr>
              <w:t>ÓRGÃOS:</w:t>
            </w: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81"/>
              <w:rPr>
                <w:sz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"/>
              <w:rPr>
                <w:sz w:val="14"/>
              </w:rPr>
            </w:pPr>
            <w:r>
              <w:rPr>
                <w:sz w:val="14"/>
              </w:rPr>
              <w:t>SECRETARIA MUNICIPAL DE OBRAS E SERVIÇOS URBANOS</w:t>
            </w: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3.300.600,00</w:t>
            </w:r>
          </w:p>
        </w:tc>
      </w:tr>
      <w:tr>
        <w:trPr>
          <w:trHeight w:val="340" w:hRule="atLeas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Total Função: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3.300.600,00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6"/>
          <w:pgSz w:w="11900" w:h="16840"/>
          <w:pgMar w:header="461" w:footer="0" w:top="2120" w:bottom="280" w:left="480" w:right="480"/>
        </w:sectPr>
      </w:pPr>
    </w:p>
    <w:p>
      <w:pPr>
        <w:pStyle w:val="BodyText"/>
        <w:spacing w:before="57"/>
        <w:ind w:left="2760"/>
      </w:pPr>
      <w:r>
        <w:rPr/>
        <w:t>ÓRGÃOS:</w: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tabs>
          <w:tab w:pos="4059" w:val="left" w:leader="none"/>
          <w:tab w:pos="9962" w:val="left" w:leader="none"/>
        </w:tabs>
        <w:ind w:left="2760"/>
      </w:pPr>
      <w:r>
        <w:rPr/>
        <w:pict>
          <v:shape style="position:absolute;margin-left:30pt;margin-top:12.645935pt;width:535pt;height:18pt;mso-position-horizontal-relative:page;mso-position-vertical-relative:paragraph;z-index:-15728640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pStyle w:val="BodyText"/>
                    <w:tabs>
                      <w:tab w:pos="9832" w:val="left" w:leader="none"/>
                    </w:tabs>
                    <w:spacing w:before="97"/>
                    <w:ind w:left="30"/>
                  </w:pPr>
                  <w:r>
                    <w:rPr/>
                    <w:t>Total Função:</w:t>
                    <w:tab/>
                    <w:t>5.536.174,00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12</w:t>
        <w:tab/>
        <w:t>SECRETARIA MUNICIPAL DE SEGURANÇA PÚBLICA</w:t>
        <w:tab/>
        <w:t>5.536.174,00</w:t>
      </w:r>
    </w:p>
    <w:p>
      <w:pPr>
        <w:pStyle w:val="BodyText"/>
        <w:spacing w:before="8"/>
        <w:rPr>
          <w:sz w:val="2"/>
        </w:rPr>
      </w:pPr>
    </w:p>
    <w:p>
      <w:pPr>
        <w:pStyle w:val="BodyText"/>
        <w:ind w:left="110"/>
        <w:rPr>
          <w:sz w:val="20"/>
        </w:rPr>
      </w:pPr>
      <w:r>
        <w:rPr>
          <w:position w:val="0"/>
          <w:sz w:val="20"/>
        </w:rPr>
        <w:pict>
          <v:shape style="width:535pt;height:18pt;mso-position-horizontal-relative:char;mso-position-vertical-relative:line" type="#_x0000_t202" filled="false" stroked="true" strokeweight="1pt" strokecolor="#000000">
            <w10:anchorlock/>
            <v:textbox inset="0,0,0,0">
              <w:txbxContent>
                <w:p>
                  <w:pPr>
                    <w:pStyle w:val="BodyText"/>
                    <w:tabs>
                      <w:tab w:pos="1329" w:val="left" w:leader="none"/>
                      <w:tab w:pos="2629" w:val="left" w:leader="none"/>
                    </w:tabs>
                    <w:spacing w:before="97"/>
                    <w:ind w:left="30"/>
                  </w:pPr>
                  <w:r>
                    <w:rPr/>
                    <w:t>Função:</w:t>
                    <w:tab/>
                    <w:t>27</w:t>
                    <w:tab/>
                    <w:t>Desporto e Lazer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32"/>
        <w:ind w:left="2760"/>
      </w:pPr>
      <w:r>
        <w:rPr/>
        <w:t>ÓRGÃOS:</w: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tabs>
          <w:tab w:pos="4059" w:val="left" w:leader="none"/>
          <w:tab w:pos="9962" w:val="left" w:leader="none"/>
        </w:tabs>
        <w:ind w:left="2760"/>
      </w:pPr>
      <w:r>
        <w:rPr/>
        <w:pict>
          <v:shape style="position:absolute;margin-left:30pt;margin-top:12.645935pt;width:535pt;height:18pt;mso-position-horizontal-relative:page;mso-position-vertical-relative:paragraph;z-index:-15727616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pStyle w:val="BodyText"/>
                    <w:tabs>
                      <w:tab w:pos="9832" w:val="left" w:leader="none"/>
                    </w:tabs>
                    <w:spacing w:before="97"/>
                    <w:ind w:left="30"/>
                  </w:pPr>
                  <w:r>
                    <w:rPr/>
                    <w:t>Total Função:</w:t>
                    <w:tab/>
                    <w:t>1.028.592,00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11</w:t>
        <w:tab/>
        <w:t>SECRETARIA MUNICIPAL DE CULTURA, ESPORTE E LAZER</w:t>
        <w:tab/>
        <w:t>1.028.592,00</w:t>
      </w:r>
    </w:p>
    <w:p>
      <w:pPr>
        <w:pStyle w:val="BodyText"/>
        <w:spacing w:before="8"/>
        <w:rPr>
          <w:sz w:val="2"/>
        </w:rPr>
      </w:pPr>
    </w:p>
    <w:p>
      <w:pPr>
        <w:pStyle w:val="BodyText"/>
        <w:ind w:left="110"/>
        <w:rPr>
          <w:sz w:val="20"/>
        </w:rPr>
      </w:pPr>
      <w:r>
        <w:rPr>
          <w:position w:val="0"/>
          <w:sz w:val="20"/>
        </w:rPr>
        <w:pict>
          <v:shape style="width:535pt;height:18pt;mso-position-horizontal-relative:char;mso-position-vertical-relative:line" type="#_x0000_t202" filled="false" stroked="true" strokeweight="1pt" strokecolor="#000000">
            <w10:anchorlock/>
            <v:textbox inset="0,0,0,0">
              <w:txbxContent>
                <w:p>
                  <w:pPr>
                    <w:pStyle w:val="BodyText"/>
                    <w:tabs>
                      <w:tab w:pos="1329" w:val="left" w:leader="none"/>
                      <w:tab w:pos="2629" w:val="left" w:leader="none"/>
                    </w:tabs>
                    <w:spacing w:before="97"/>
                    <w:ind w:left="30"/>
                  </w:pPr>
                  <w:r>
                    <w:rPr/>
                    <w:t>Função:</w:t>
                    <w:tab/>
                    <w:t>28</w:t>
                    <w:tab/>
                    <w:t>Encargos Especiais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32"/>
        <w:ind w:left="2760"/>
      </w:pPr>
      <w:r>
        <w:rPr/>
        <w:t>ÓRGÃOS:</w: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tabs>
          <w:tab w:pos="4059" w:val="left" w:leader="none"/>
          <w:tab w:pos="9962" w:val="left" w:leader="none"/>
        </w:tabs>
        <w:ind w:left="2760"/>
      </w:pPr>
      <w:r>
        <w:rPr/>
        <w:t>03</w:t>
        <w:tab/>
        <w:t>SECRETARIA MUNICIPAL DA FAZENDA</w:t>
        <w:tab/>
        <w:t>6.440.000,00</w:t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4059" w:val="left" w:leader="none"/>
          <w:tab w:pos="10079" w:val="left" w:leader="none"/>
        </w:tabs>
        <w:ind w:left="2760"/>
      </w:pPr>
      <w:r>
        <w:rPr/>
        <w:pict>
          <v:shape style="position:absolute;margin-left:30pt;margin-top:12.645935pt;width:535pt;height:18pt;mso-position-horizontal-relative:page;mso-position-vertical-relative:paragraph;z-index:-15726592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pStyle w:val="BodyText"/>
                    <w:tabs>
                      <w:tab w:pos="9832" w:val="left" w:leader="none"/>
                    </w:tabs>
                    <w:spacing w:before="97"/>
                    <w:ind w:left="30"/>
                  </w:pPr>
                  <w:r>
                    <w:rPr/>
                    <w:t>Total Função:</w:t>
                    <w:tab/>
                    <w:t>7.414.959,00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15</w:t>
        <w:tab/>
        <w:t>FUNDAÇÃO DE SAÚDE PÚBLICA SÃO CAMILO DE ESTEIO</w:t>
        <w:tab/>
        <w:t>974.959,00</w:t>
      </w:r>
    </w:p>
    <w:p>
      <w:pPr>
        <w:pStyle w:val="BodyText"/>
        <w:spacing w:before="8"/>
        <w:rPr>
          <w:sz w:val="2"/>
        </w:rPr>
      </w:pPr>
    </w:p>
    <w:p>
      <w:pPr>
        <w:pStyle w:val="BodyText"/>
        <w:ind w:left="110"/>
        <w:rPr>
          <w:sz w:val="20"/>
        </w:rPr>
      </w:pPr>
      <w:r>
        <w:rPr>
          <w:position w:val="0"/>
          <w:sz w:val="20"/>
        </w:rPr>
        <w:pict>
          <v:shape style="width:535pt;height:18pt;mso-position-horizontal-relative:char;mso-position-vertical-relative:line" type="#_x0000_t202" filled="false" stroked="true" strokeweight="1pt" strokecolor="#000000">
            <w10:anchorlock/>
            <v:textbox inset="0,0,0,0">
              <w:txbxContent>
                <w:p>
                  <w:pPr>
                    <w:pStyle w:val="BodyText"/>
                    <w:tabs>
                      <w:tab w:pos="1329" w:val="left" w:leader="none"/>
                      <w:tab w:pos="2629" w:val="left" w:leader="none"/>
                    </w:tabs>
                    <w:spacing w:before="97"/>
                    <w:ind w:left="30"/>
                  </w:pPr>
                  <w:r>
                    <w:rPr/>
                    <w:t>Função:</w:t>
                    <w:tab/>
                    <w:t>99</w:t>
                    <w:tab/>
                    <w:t>Reserva de Contingencia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9"/>
        <w:gridCol w:w="1378"/>
        <w:gridCol w:w="5320"/>
        <w:gridCol w:w="1762"/>
      </w:tblGrid>
      <w:tr>
        <w:trPr>
          <w:trHeight w:val="548" w:hRule="atLeast"/>
        </w:trPr>
        <w:tc>
          <w:tcPr>
            <w:tcW w:w="2239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spacing w:line="156" w:lineRule="exact"/>
              <w:ind w:left="411"/>
              <w:rPr>
                <w:sz w:val="14"/>
              </w:rPr>
            </w:pPr>
            <w:r>
              <w:rPr>
                <w:sz w:val="14"/>
              </w:rPr>
              <w:t>ÓRGÃOS:</w:t>
            </w:r>
          </w:p>
          <w:p>
            <w:pPr>
              <w:pStyle w:val="TableParagraph"/>
              <w:spacing w:before="9"/>
              <w:rPr>
                <w:sz w:val="13"/>
              </w:rPr>
            </w:pPr>
          </w:p>
          <w:p>
            <w:pPr>
              <w:pStyle w:val="TableParagraph"/>
              <w:ind w:left="411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532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1"/>
              <w:ind w:left="333"/>
              <w:rPr>
                <w:sz w:val="14"/>
              </w:rPr>
            </w:pPr>
            <w:r>
              <w:rPr>
                <w:sz w:val="14"/>
              </w:rPr>
              <w:t>INSTITUTO PREVID. SERVID. PÚBLICOS MUNICÍPIO DE ESTEIO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16.450.000,00</w:t>
            </w:r>
          </w:p>
        </w:tc>
      </w:tr>
      <w:tr>
        <w:trPr>
          <w:trHeight w:val="300" w:hRule="atLeast"/>
        </w:trPr>
        <w:tc>
          <w:tcPr>
            <w:tcW w:w="2239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spacing w:before="67"/>
              <w:ind w:left="411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5320" w:type="dxa"/>
          </w:tcPr>
          <w:p>
            <w:pPr>
              <w:pStyle w:val="TableParagraph"/>
              <w:spacing w:before="67"/>
              <w:ind w:left="333"/>
              <w:rPr>
                <w:sz w:val="14"/>
              </w:rPr>
            </w:pPr>
            <w:r>
              <w:rPr>
                <w:sz w:val="14"/>
              </w:rPr>
              <w:t>FUNDAÇÃO DE SAÚDE PÚBLICA SÃO CAMILO DE ESTEIO</w:t>
            </w:r>
          </w:p>
        </w:tc>
        <w:tc>
          <w:tcPr>
            <w:tcW w:w="1762" w:type="dxa"/>
          </w:tcPr>
          <w:p>
            <w:pPr>
              <w:pStyle w:val="TableParagraph"/>
              <w:spacing w:before="6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10.293,00</w:t>
            </w:r>
          </w:p>
        </w:tc>
      </w:tr>
      <w:tr>
        <w:trPr>
          <w:trHeight w:val="310" w:hRule="atLeast"/>
        </w:trPr>
        <w:tc>
          <w:tcPr>
            <w:tcW w:w="2239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411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  <w:tc>
          <w:tcPr>
            <w:tcW w:w="53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333"/>
              <w:rPr>
                <w:sz w:val="14"/>
              </w:rPr>
            </w:pPr>
            <w:r>
              <w:rPr>
                <w:sz w:val="14"/>
              </w:rPr>
              <w:t>RESERVA DE CONTINGÊNCIA</w:t>
            </w:r>
          </w:p>
        </w:tc>
        <w:tc>
          <w:tcPr>
            <w:tcW w:w="17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597.151,00</w:t>
            </w:r>
          </w:p>
        </w:tc>
      </w:tr>
      <w:tr>
        <w:trPr>
          <w:trHeight w:val="340" w:hRule="atLeast"/>
        </w:trPr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7"/>
              <w:ind w:left="40"/>
              <w:rPr>
                <w:sz w:val="14"/>
              </w:rPr>
            </w:pPr>
            <w:r>
              <w:rPr>
                <w:sz w:val="14"/>
              </w:rPr>
              <w:t>Total Função:</w:t>
            </w:r>
          </w:p>
        </w:tc>
        <w:tc>
          <w:tcPr>
            <w:tcW w:w="13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2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17.057.444,00</w:t>
            </w:r>
          </w:p>
        </w:tc>
      </w:tr>
      <w:tr>
        <w:trPr>
          <w:trHeight w:val="80" w:hRule="atLeast"/>
        </w:trPr>
        <w:tc>
          <w:tcPr>
            <w:tcW w:w="223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2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99" w:hRule="atLeast"/>
        </w:trPr>
        <w:tc>
          <w:tcPr>
            <w:tcW w:w="22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7"/>
              <w:ind w:left="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TOTAL:</w:t>
            </w:r>
          </w:p>
        </w:tc>
        <w:tc>
          <w:tcPr>
            <w:tcW w:w="137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2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516.644.067,56</w:t>
            </w:r>
          </w:p>
        </w:tc>
      </w:tr>
      <w:tr>
        <w:trPr>
          <w:trHeight w:val="280" w:hRule="atLeast"/>
        </w:trPr>
        <w:tc>
          <w:tcPr>
            <w:tcW w:w="223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7"/>
              <w:ind w:left="4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Interferências Concedidas: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7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22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7"/>
              <w:ind w:left="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 GERAL:</w:t>
            </w:r>
          </w:p>
        </w:tc>
        <w:tc>
          <w:tcPr>
            <w:tcW w:w="137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2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516.644.067,56</w:t>
            </w:r>
          </w:p>
        </w:tc>
      </w:tr>
    </w:tbl>
    <w:sectPr>
      <w:headerReference w:type="default" r:id="rId7"/>
      <w:pgSz w:w="11900" w:h="16840"/>
      <w:pgMar w:header="461" w:footer="0" w:top="2120" w:bottom="280" w:left="4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811648">
          <wp:simplePos x="0" y="0"/>
          <wp:positionH relativeFrom="page">
            <wp:posOffset>422940</wp:posOffset>
          </wp:positionH>
          <wp:positionV relativeFrom="page">
            <wp:posOffset>292950</wp:posOffset>
          </wp:positionV>
          <wp:extent cx="701783" cy="63001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783" cy="630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30pt;margin-top:88pt;width:535pt;height:18pt;mso-position-horizontal-relative:page;mso-position-vertical-relative:page;z-index:-16504320" filled="false" stroked="true" strokeweight="1pt" strokecolor="#000000">
          <v:stroke dashstyl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7pt;margin-top:22.411095pt;width:393.1pt;height:52.85pt;mso-position-horizontal-relative:page;mso-position-vertical-relative:page;z-index:-165038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 VIII a Portaria SOF n.º 08,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9, DA LEI 4.320/64</w:t>
                </w:r>
              </w:p>
              <w:p>
                <w:pPr>
                  <w:spacing w:before="95"/>
                  <w:ind w:left="1538" w:right="0" w:firstLine="0"/>
                  <w:jc w:val="left"/>
                  <w:rPr>
                    <w:rFonts w:ascii="Arial" w:hAnsi="Arial"/>
                    <w:b/>
                    <w:i/>
                    <w:sz w:val="16"/>
                  </w:rPr>
                </w:pPr>
                <w:r>
                  <w:rPr>
                    <w:rFonts w:ascii="Arial" w:hAnsi="Arial"/>
                    <w:b/>
                    <w:i/>
                    <w:sz w:val="16"/>
                  </w:rPr>
                  <w:t>DEMONSTRATIVO DA DESPESA POR ÓRGÃOS E FUNÇÕES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299988pt;margin-top:22.366032pt;width:52.15pt;height:11.15pt;mso-position-horizontal-relative:page;mso-position-vertical-relative:page;z-index:-1650329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1 de</w:t>
                </w:r>
                <w:r>
                  <w:rPr>
                    <w:rFonts w:ascii="Arial" w:hAnsi="Arial"/>
                    <w:i/>
                    <w:spacing w:val="15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1pt;margin-top:92.583084pt;width:27.3pt;height:9.85pt;mso-position-horizontal-relative:page;mso-position-vertical-relative:page;z-index:-1650278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Função:</w:t>
                </w:r>
              </w:p>
            </w:txbxContent>
          </v:textbox>
          <w10:wrap type="none"/>
        </v:shape>
      </w:pict>
    </w:r>
    <w:r>
      <w:rPr/>
      <w:pict>
        <v:shape style="position:absolute;margin-left:96pt;margin-top:92.583084pt;width:9.8pt;height:9.85pt;mso-position-horizontal-relative:page;mso-position-vertical-relative:page;z-index:-1650227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161pt;margin-top:92.583084pt;width:35.1pt;height:9.85pt;mso-position-horizontal-relative:page;mso-position-vertical-relative:page;z-index:-1650176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Legislativa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815232">
          <wp:simplePos x="0" y="0"/>
          <wp:positionH relativeFrom="page">
            <wp:posOffset>422940</wp:posOffset>
          </wp:positionH>
          <wp:positionV relativeFrom="page">
            <wp:posOffset>292950</wp:posOffset>
          </wp:positionV>
          <wp:extent cx="701783" cy="630017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783" cy="630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30pt;margin-top:88pt;width:535pt;height:18pt;mso-position-horizontal-relative:page;mso-position-vertical-relative:page;z-index:-16500736" filled="false" stroked="true" strokeweight="1pt" strokecolor="#000000">
          <v:stroke dashstyle="solid"/>
          <w10:wrap type="none"/>
        </v:rect>
      </w:pict>
    </w:r>
    <w:r>
      <w:rPr/>
      <w:pict>
        <v:shape style="position:absolute;margin-left:97pt;margin-top:22.411095pt;width:393.1pt;height:52.85pt;mso-position-horizontal-relative:page;mso-position-vertical-relative:page;z-index:-165002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 VIII a Portaria SOF n.º 08,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9, DA LEI 4.320/64</w:t>
                </w:r>
              </w:p>
              <w:p>
                <w:pPr>
                  <w:spacing w:before="95"/>
                  <w:ind w:left="1538" w:right="0" w:firstLine="0"/>
                  <w:jc w:val="left"/>
                  <w:rPr>
                    <w:rFonts w:ascii="Arial" w:hAnsi="Arial"/>
                    <w:b/>
                    <w:i/>
                    <w:sz w:val="16"/>
                  </w:rPr>
                </w:pPr>
                <w:r>
                  <w:rPr>
                    <w:rFonts w:ascii="Arial" w:hAnsi="Arial"/>
                    <w:b/>
                    <w:i/>
                    <w:sz w:val="16"/>
                  </w:rPr>
                  <w:t>DEMONSTRATIVO DA DESPESA POR ÓRGÃOS E FUNÇÕES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299988pt;margin-top:22.366032pt;width:52.15pt;height:11.15pt;mso-position-horizontal-relative:page;mso-position-vertical-relative:page;z-index:-1649971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2 de</w:t>
                </w:r>
                <w:r>
                  <w:rPr>
                    <w:rFonts w:ascii="Arial" w:hAnsi="Arial"/>
                    <w:i/>
                    <w:spacing w:val="15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1pt;margin-top:92.583084pt;width:27.3pt;height:9.85pt;mso-position-horizontal-relative:page;mso-position-vertical-relative:page;z-index:-1649920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Função:</w:t>
                </w:r>
              </w:p>
            </w:txbxContent>
          </v:textbox>
          <w10:wrap type="none"/>
        </v:shape>
      </w:pict>
    </w:r>
    <w:r>
      <w:rPr/>
      <w:pict>
        <v:shape style="position:absolute;margin-left:96pt;margin-top:92.583084pt;width:9.8pt;height:9.85pt;mso-position-horizontal-relative:page;mso-position-vertical-relative:page;z-index:-1649868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12</w:t>
                </w:r>
              </w:p>
            </w:txbxContent>
          </v:textbox>
          <w10:wrap type="none"/>
        </v:shape>
      </w:pict>
    </w:r>
    <w:r>
      <w:rPr/>
      <w:pict>
        <v:shape style="position:absolute;margin-left:161pt;margin-top:92.583084pt;width:33.15pt;height:9.85pt;mso-position-horizontal-relative:page;mso-position-vertical-relative:page;z-index:-1649817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Educacao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818816">
          <wp:simplePos x="0" y="0"/>
          <wp:positionH relativeFrom="page">
            <wp:posOffset>422940</wp:posOffset>
          </wp:positionH>
          <wp:positionV relativeFrom="page">
            <wp:posOffset>292950</wp:posOffset>
          </wp:positionV>
          <wp:extent cx="701783" cy="630017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783" cy="630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30pt;margin-top:88pt;width:535pt;height:18pt;mso-position-horizontal-relative:page;mso-position-vertical-relative:page;z-index:-16497152" filled="false" stroked="true" strokeweight="1pt" strokecolor="#000000">
          <v:stroke dashstyle="solid"/>
          <w10:wrap type="none"/>
        </v:rect>
      </w:pict>
    </w:r>
    <w:r>
      <w:rPr/>
      <w:pict>
        <v:shape style="position:absolute;margin-left:97pt;margin-top:22.411095pt;width:393.1pt;height:52.85pt;mso-position-horizontal-relative:page;mso-position-vertical-relative:page;z-index:-164966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 VIII a Portaria SOF n.º 08, de 04 de Fevereiro de 1985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9, DA LEI 4.320/64</w:t>
                </w:r>
              </w:p>
              <w:p>
                <w:pPr>
                  <w:spacing w:before="95"/>
                  <w:ind w:left="1538" w:right="0" w:firstLine="0"/>
                  <w:jc w:val="left"/>
                  <w:rPr>
                    <w:rFonts w:ascii="Arial" w:hAnsi="Arial"/>
                    <w:b/>
                    <w:i/>
                    <w:sz w:val="16"/>
                  </w:rPr>
                </w:pPr>
                <w:r>
                  <w:rPr>
                    <w:rFonts w:ascii="Arial" w:hAnsi="Arial"/>
                    <w:b/>
                    <w:i/>
                    <w:sz w:val="16"/>
                  </w:rPr>
                  <w:t>DEMONSTRATIVO DA DESPESA POR ÓRGÃOS E FUNÇÕES - EXERCÍCIO DE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299988pt;margin-top:22.366032pt;width:52.15pt;height:11.15pt;mso-position-horizontal-relative:page;mso-position-vertical-relative:page;z-index:-1649612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Página 3 de</w:t>
                </w:r>
                <w:r>
                  <w:rPr>
                    <w:rFonts w:ascii="Arial" w:hAnsi="Arial"/>
                    <w:i/>
                    <w:spacing w:val="15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1pt;margin-top:92.583084pt;width:27.3pt;height:9.85pt;mso-position-horizontal-relative:page;mso-position-vertical-relative:page;z-index:-1649561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Função:</w:t>
                </w:r>
              </w:p>
            </w:txbxContent>
          </v:textbox>
          <w10:wrap type="none"/>
        </v:shape>
      </w:pict>
    </w:r>
    <w:r>
      <w:rPr/>
      <w:pict>
        <v:shape style="position:absolute;margin-left:96pt;margin-top:92.583084pt;width:9.8pt;height:9.85pt;mso-position-horizontal-relative:page;mso-position-vertical-relative:page;z-index:-1649510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161pt;margin-top:92.583084pt;width:35.85pt;height:9.85pt;mso-position-horizontal-relative:page;mso-position-vertical-relative:page;z-index:-1649459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Transporte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2022-11-30T17:40:24Z</dcterms:created>
  <dcterms:modified xsi:type="dcterms:W3CDTF">2022-11-30T17:40:24Z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JasperReports Library version 5.6.1</vt:lpwstr>
  </property>
  <property fmtid="{D5CDD505-2E9C-101B-9397-08002B2CF9AE}" pid="4" name="LastSaved">
    <vt:filetime>2022-11-30T00:00:00Z</vt:filetime>
  </property>
</Properties>
</file>